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A57B" w14:textId="6523C30C" w:rsidR="00B3781C" w:rsidRDefault="00C7425D" w:rsidP="00C7425D">
      <w:pPr>
        <w:spacing w:line="480" w:lineRule="auto"/>
        <w:jc w:val="center"/>
        <w:rPr>
          <w:b/>
          <w:caps/>
          <w:sz w:val="28"/>
        </w:rPr>
      </w:pPr>
      <w:r w:rsidRPr="00B7323E">
        <w:rPr>
          <w:b/>
          <w:caps/>
          <w:noProof/>
          <w:sz w:val="28"/>
        </w:rPr>
        <w:drawing>
          <wp:anchor distT="107950" distB="107950" distL="114300" distR="114300" simplePos="0" relativeHeight="251659264" behindDoc="0" locked="0" layoutInCell="1" allowOverlap="1" wp14:anchorId="00E35C46" wp14:editId="3B9FA17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20800" cy="1058400"/>
            <wp:effectExtent l="0" t="0" r="0" b="0"/>
            <wp:wrapTopAndBottom/>
            <wp:docPr id="2" name="Obrázek 2" descr="C:\Users\szif05002\AppData\Local\Microsoft\Windows\INetCache\Content.Outlook\IQSLX00E\panel značek kv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if05002\AppData\Local\Microsoft\Windows\INetCache\Content.Outlook\IQSLX00E\panel značek kvalit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0" r="42949"/>
                    <a:stretch/>
                  </pic:blipFill>
                  <pic:spPr bwMode="auto">
                    <a:xfrm>
                      <a:off x="0" y="0"/>
                      <a:ext cx="8208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37" w:rsidRPr="00DB10DC">
        <w:rPr>
          <w:b/>
          <w:caps/>
          <w:sz w:val="28"/>
        </w:rPr>
        <w:t>Tisková zpráva</w:t>
      </w:r>
    </w:p>
    <w:p w14:paraId="33BF456B" w14:textId="7009F1BB" w:rsidR="002B191E" w:rsidRDefault="19EB062A" w:rsidP="78DC367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78DC3679">
        <w:rPr>
          <w:b/>
          <w:bCs/>
          <w:color w:val="000000" w:themeColor="text1"/>
          <w:sz w:val="28"/>
          <w:szCs w:val="28"/>
        </w:rPr>
        <w:t xml:space="preserve">Značka </w:t>
      </w:r>
      <w:r w:rsidR="009C76F0" w:rsidRPr="78DC3679">
        <w:rPr>
          <w:b/>
          <w:bCs/>
          <w:color w:val="000000" w:themeColor="text1"/>
          <w:sz w:val="28"/>
          <w:szCs w:val="28"/>
        </w:rPr>
        <w:t>Regionální potravin</w:t>
      </w:r>
      <w:r w:rsidR="650F7F5A" w:rsidRPr="78DC3679">
        <w:rPr>
          <w:b/>
          <w:bCs/>
          <w:color w:val="000000" w:themeColor="text1"/>
          <w:sz w:val="28"/>
          <w:szCs w:val="28"/>
        </w:rPr>
        <w:t>a</w:t>
      </w:r>
      <w:r w:rsidR="009C76F0" w:rsidRPr="78DC3679">
        <w:rPr>
          <w:b/>
          <w:bCs/>
          <w:color w:val="000000" w:themeColor="text1"/>
          <w:sz w:val="28"/>
          <w:szCs w:val="28"/>
        </w:rPr>
        <w:t xml:space="preserve"> </w:t>
      </w:r>
      <w:r w:rsidR="00796ACB">
        <w:rPr>
          <w:b/>
          <w:bCs/>
          <w:color w:val="000000" w:themeColor="text1"/>
          <w:sz w:val="28"/>
          <w:szCs w:val="28"/>
        </w:rPr>
        <w:t xml:space="preserve">vyhlásila své nominace v Jihomoravském kraji </w:t>
      </w:r>
    </w:p>
    <w:p w14:paraId="32E7C3E9" w14:textId="4C87B7D4" w:rsidR="00AA7E25" w:rsidRDefault="00AA7E25" w:rsidP="78DC367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0DA416F0" w14:textId="77777777" w:rsidR="002B2C0E" w:rsidRPr="002B191E" w:rsidRDefault="002B2C0E" w:rsidP="78DC367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1084B13C" w14:textId="4759F80F" w:rsidR="006751EB" w:rsidRDefault="00B7323E" w:rsidP="006751EB">
      <w:pPr>
        <w:jc w:val="both"/>
        <w:rPr>
          <w:b/>
          <w:bCs/>
          <w:sz w:val="20"/>
        </w:rPr>
      </w:pPr>
      <w:r w:rsidRPr="78DC3679">
        <w:rPr>
          <w:sz w:val="20"/>
        </w:rPr>
        <w:t xml:space="preserve">Praha </w:t>
      </w:r>
      <w:r w:rsidR="00796ACB">
        <w:rPr>
          <w:sz w:val="20"/>
        </w:rPr>
        <w:t xml:space="preserve">7. června </w:t>
      </w:r>
      <w:r w:rsidRPr="78DC3679">
        <w:rPr>
          <w:sz w:val="20"/>
        </w:rPr>
        <w:t>202</w:t>
      </w:r>
      <w:r w:rsidR="2099EF92" w:rsidRPr="78DC3679">
        <w:rPr>
          <w:sz w:val="20"/>
        </w:rPr>
        <w:t>3</w:t>
      </w:r>
      <w:r w:rsidRPr="78DC3679">
        <w:rPr>
          <w:sz w:val="20"/>
        </w:rPr>
        <w:t xml:space="preserve"> </w:t>
      </w:r>
      <w:r w:rsidR="00F96B43" w:rsidRPr="78DC3679">
        <w:rPr>
          <w:sz w:val="20"/>
        </w:rPr>
        <w:t>–</w:t>
      </w:r>
      <w:r w:rsidR="00F748FE">
        <w:rPr>
          <w:sz w:val="20"/>
        </w:rPr>
        <w:t xml:space="preserve"> </w:t>
      </w:r>
      <w:r w:rsidR="00796ACB" w:rsidRPr="00B912C3">
        <w:rPr>
          <w:b/>
          <w:bCs/>
          <w:sz w:val="20"/>
        </w:rPr>
        <w:t xml:space="preserve">I v Jihomoravském </w:t>
      </w:r>
      <w:r w:rsidR="00DE7B69" w:rsidRPr="00B912C3">
        <w:rPr>
          <w:b/>
          <w:bCs/>
          <w:sz w:val="20"/>
        </w:rPr>
        <w:t>kra</w:t>
      </w:r>
      <w:r w:rsidR="006751EB" w:rsidRPr="00B912C3">
        <w:rPr>
          <w:b/>
          <w:bCs/>
          <w:sz w:val="20"/>
        </w:rPr>
        <w:t xml:space="preserve">ji </w:t>
      </w:r>
      <w:r w:rsidR="00796ACB" w:rsidRPr="00B912C3">
        <w:rPr>
          <w:b/>
          <w:bCs/>
          <w:sz w:val="20"/>
        </w:rPr>
        <w:t>probíhá</w:t>
      </w:r>
      <w:r w:rsidR="006751EB" w:rsidRPr="00B912C3">
        <w:rPr>
          <w:b/>
          <w:bCs/>
          <w:sz w:val="20"/>
        </w:rPr>
        <w:t xml:space="preserve"> 14. ročník soutěže o</w:t>
      </w:r>
      <w:r w:rsidR="00262528" w:rsidRPr="00B912C3">
        <w:rPr>
          <w:b/>
          <w:bCs/>
          <w:sz w:val="20"/>
        </w:rPr>
        <w:t xml:space="preserve"> prestižní </w:t>
      </w:r>
      <w:r w:rsidR="006751EB" w:rsidRPr="00B912C3">
        <w:rPr>
          <w:b/>
          <w:bCs/>
          <w:sz w:val="20"/>
        </w:rPr>
        <w:t>značk</w:t>
      </w:r>
      <w:r w:rsidR="00D52B76" w:rsidRPr="00B912C3">
        <w:rPr>
          <w:b/>
          <w:bCs/>
          <w:sz w:val="20"/>
        </w:rPr>
        <w:t>u Regionální potravina. Do krajské soutěže se přihlásilo</w:t>
      </w:r>
      <w:r w:rsidR="00262528" w:rsidRPr="00B912C3">
        <w:rPr>
          <w:b/>
          <w:bCs/>
          <w:sz w:val="20"/>
        </w:rPr>
        <w:t xml:space="preserve"> </w:t>
      </w:r>
      <w:r w:rsidR="009322EF" w:rsidRPr="00B912C3">
        <w:rPr>
          <w:b/>
          <w:bCs/>
          <w:sz w:val="20"/>
        </w:rPr>
        <w:t>32</w:t>
      </w:r>
      <w:r w:rsidR="00DA2A62" w:rsidRPr="00B912C3">
        <w:rPr>
          <w:b/>
          <w:bCs/>
          <w:sz w:val="20"/>
        </w:rPr>
        <w:t xml:space="preserve"> </w:t>
      </w:r>
      <w:r w:rsidR="00D52B76" w:rsidRPr="00B912C3">
        <w:rPr>
          <w:b/>
          <w:bCs/>
          <w:sz w:val="20"/>
        </w:rPr>
        <w:t xml:space="preserve">místních výrobců se </w:t>
      </w:r>
      <w:r w:rsidR="009322EF" w:rsidRPr="00B912C3">
        <w:rPr>
          <w:b/>
          <w:bCs/>
          <w:sz w:val="20"/>
        </w:rPr>
        <w:t>132</w:t>
      </w:r>
      <w:r w:rsidR="00D52B76" w:rsidRPr="00B912C3">
        <w:rPr>
          <w:b/>
          <w:bCs/>
          <w:sz w:val="20"/>
        </w:rPr>
        <w:t xml:space="preserve"> produkty</w:t>
      </w:r>
      <w:r w:rsidR="00445BCA" w:rsidRPr="00B912C3">
        <w:rPr>
          <w:b/>
          <w:bCs/>
          <w:sz w:val="20"/>
        </w:rPr>
        <w:t xml:space="preserve">. </w:t>
      </w:r>
      <w:r w:rsidR="00B059E5" w:rsidRPr="00B912C3">
        <w:rPr>
          <w:b/>
          <w:bCs/>
          <w:sz w:val="20"/>
        </w:rPr>
        <w:t>Jedním z nově nominovaných</w:t>
      </w:r>
      <w:r w:rsidR="00C60252" w:rsidRPr="00B912C3">
        <w:rPr>
          <w:b/>
          <w:bCs/>
          <w:sz w:val="20"/>
        </w:rPr>
        <w:t xml:space="preserve"> výrobců je </w:t>
      </w:r>
      <w:proofErr w:type="spellStart"/>
      <w:r w:rsidR="00B912C3" w:rsidRPr="00B912C3">
        <w:rPr>
          <w:b/>
          <w:bCs/>
          <w:sz w:val="20"/>
        </w:rPr>
        <w:t>Huhuchil</w:t>
      </w:r>
      <w:r w:rsidR="00C33969">
        <w:rPr>
          <w:b/>
          <w:bCs/>
          <w:sz w:val="20"/>
        </w:rPr>
        <w:t>l</w:t>
      </w:r>
      <w:r w:rsidR="00B912C3" w:rsidRPr="00B912C3">
        <w:rPr>
          <w:b/>
          <w:bCs/>
          <w:sz w:val="20"/>
        </w:rPr>
        <w:t>i</w:t>
      </w:r>
      <w:proofErr w:type="spellEnd"/>
      <w:r w:rsidR="00C60252" w:rsidRPr="00B912C3">
        <w:rPr>
          <w:b/>
          <w:bCs/>
          <w:sz w:val="20"/>
        </w:rPr>
        <w:t xml:space="preserve"> s</w:t>
      </w:r>
      <w:r w:rsidR="00B912C3" w:rsidRPr="00B912C3">
        <w:rPr>
          <w:b/>
          <w:bCs/>
          <w:sz w:val="20"/>
        </w:rPr>
        <w:t> Meruňkovou chilli omáčkou hot</w:t>
      </w:r>
      <w:r w:rsidR="00C60252" w:rsidRPr="00B912C3">
        <w:rPr>
          <w:b/>
          <w:bCs/>
          <w:sz w:val="20"/>
        </w:rPr>
        <w:t xml:space="preserve">. </w:t>
      </w:r>
      <w:r w:rsidR="006751EB" w:rsidRPr="00B912C3">
        <w:rPr>
          <w:b/>
          <w:bCs/>
          <w:sz w:val="20"/>
        </w:rPr>
        <w:t>Hledání kvalitních lokálních produktů se i letos odehraje ve všech krajích napříč Českou republikou s výjimkou Prahy.</w:t>
      </w:r>
    </w:p>
    <w:p w14:paraId="62F6CEAE" w14:textId="30A3E6FF" w:rsidR="00FC7E86" w:rsidRDefault="00FC7E86" w:rsidP="009A03D1">
      <w:pPr>
        <w:jc w:val="both"/>
        <w:rPr>
          <w:sz w:val="20"/>
        </w:rPr>
      </w:pPr>
    </w:p>
    <w:p w14:paraId="1AE199FC" w14:textId="77777777" w:rsidR="00BD0076" w:rsidRPr="0079322B" w:rsidRDefault="00BD0076" w:rsidP="009A03D1">
      <w:pPr>
        <w:jc w:val="both"/>
        <w:rPr>
          <w:sz w:val="20"/>
        </w:rPr>
      </w:pPr>
    </w:p>
    <w:p w14:paraId="12CA7A07" w14:textId="57DC5C53" w:rsidR="004D299D" w:rsidRDefault="009A03D1" w:rsidP="78DC3679">
      <w:pPr>
        <w:jc w:val="both"/>
        <w:rPr>
          <w:sz w:val="20"/>
        </w:rPr>
      </w:pPr>
      <w:r w:rsidRPr="78DC3679">
        <w:rPr>
          <w:sz w:val="20"/>
        </w:rPr>
        <w:t>Hodnotitelská komise</w:t>
      </w:r>
      <w:r w:rsidR="00610FCB">
        <w:rPr>
          <w:sz w:val="20"/>
        </w:rPr>
        <w:t xml:space="preserve"> </w:t>
      </w:r>
      <w:r w:rsidRPr="78DC3679">
        <w:rPr>
          <w:sz w:val="20"/>
        </w:rPr>
        <w:t>navrhla udělit značku</w:t>
      </w:r>
      <w:r w:rsidR="0099068B" w:rsidRPr="78DC3679">
        <w:rPr>
          <w:sz w:val="20"/>
        </w:rPr>
        <w:t xml:space="preserve"> </w:t>
      </w:r>
      <w:r w:rsidRPr="78DC3679">
        <w:rPr>
          <w:sz w:val="20"/>
        </w:rPr>
        <w:t xml:space="preserve">Regionální </w:t>
      </w:r>
      <w:r w:rsidR="00610FCB">
        <w:rPr>
          <w:sz w:val="20"/>
        </w:rPr>
        <w:t xml:space="preserve">potravina </w:t>
      </w:r>
      <w:r w:rsidR="004E4DE5">
        <w:rPr>
          <w:sz w:val="20"/>
        </w:rPr>
        <w:t xml:space="preserve">Jihomoravského </w:t>
      </w:r>
      <w:r w:rsidR="00B16550" w:rsidRPr="78DC3679">
        <w:rPr>
          <w:sz w:val="20"/>
        </w:rPr>
        <w:t>kraje</w:t>
      </w:r>
      <w:r w:rsidRPr="78DC3679">
        <w:rPr>
          <w:sz w:val="20"/>
        </w:rPr>
        <w:t xml:space="preserve"> pro rok 202</w:t>
      </w:r>
      <w:r w:rsidR="3E7F8DB1" w:rsidRPr="78DC3679">
        <w:rPr>
          <w:sz w:val="20"/>
        </w:rPr>
        <w:t>3</w:t>
      </w:r>
      <w:r w:rsidRPr="78DC3679">
        <w:rPr>
          <w:sz w:val="20"/>
        </w:rPr>
        <w:t xml:space="preserve"> těmto výrobkům:</w:t>
      </w:r>
    </w:p>
    <w:p w14:paraId="7482F4AE" w14:textId="77777777" w:rsidR="006751EB" w:rsidRDefault="006751EB" w:rsidP="78DC3679">
      <w:pPr>
        <w:jc w:val="both"/>
        <w:rPr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6751EB" w:rsidRPr="00625CF5" w14:paraId="53335578" w14:textId="77777777" w:rsidTr="00D21B4A">
        <w:trPr>
          <w:trHeight w:val="53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344C" w14:textId="77777777" w:rsidR="006751EB" w:rsidRPr="00B912C3" w:rsidRDefault="006751EB" w:rsidP="00B912C3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122A" w14:textId="24DCBEC0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KATEGORIE: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A4D4" w14:textId="507C5A29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VÝROBEK A VÝROBCE:</w:t>
            </w:r>
          </w:p>
        </w:tc>
      </w:tr>
      <w:tr w:rsidR="006751EB" w:rsidRPr="00DF0C39" w14:paraId="3FC8066B" w14:textId="77777777" w:rsidTr="0055293E">
        <w:trPr>
          <w:trHeight w:val="6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D17B" w14:textId="679E9C10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4350" w14:textId="1C44501F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MASNÉ VÝROBKY TEPELNĚ OPRACOVANÉ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E205" w14:textId="16D718A4" w:rsidR="00B912C3" w:rsidRPr="00B912C3" w:rsidRDefault="00B912C3" w:rsidP="00B912C3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 w:rsidRPr="00B912C3">
              <w:rPr>
                <w:sz w:val="20"/>
              </w:rPr>
              <w:t xml:space="preserve">UZENÉ KRŮTÍ STEHNO S KOSTÍ </w:t>
            </w:r>
          </w:p>
          <w:p w14:paraId="18BFF32C" w14:textId="24A94328" w:rsidR="005E7420" w:rsidRPr="00B912C3" w:rsidRDefault="00B912C3" w:rsidP="00B912C3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 w:rsidRPr="00B912C3">
              <w:rPr>
                <w:sz w:val="20"/>
              </w:rPr>
              <w:t>PAVEL ŠTULPA</w:t>
            </w:r>
          </w:p>
          <w:p w14:paraId="6DBE7CD6" w14:textId="10A62A92" w:rsidR="003437DE" w:rsidRPr="00B912C3" w:rsidRDefault="003437DE" w:rsidP="00B912C3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</w:p>
        </w:tc>
      </w:tr>
      <w:tr w:rsidR="006751EB" w:rsidRPr="00DF0C39" w14:paraId="654F0CA9" w14:textId="77777777" w:rsidTr="0055293E">
        <w:trPr>
          <w:trHeight w:val="69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0744" w14:textId="40941086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B815" w14:textId="74A8D77F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MASNÉ VÝROBKY TRVANLIVÉ, TEPELNĚ NEOPRACOVANÉ, KONZERVY A POLOKONZERVY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6291" w14:textId="5FD3CB5E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PEČENÉ KOLENO 600 G</w:t>
            </w:r>
          </w:p>
          <w:p w14:paraId="000545AF" w14:textId="04BE3925" w:rsidR="003437DE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JOSEF JŮZA</w:t>
            </w:r>
          </w:p>
        </w:tc>
      </w:tr>
      <w:tr w:rsidR="006751EB" w:rsidRPr="00BB0BF7" w14:paraId="2BEF9F4F" w14:textId="77777777" w:rsidTr="0055293E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912E" w14:textId="70D50F78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49E" w14:textId="54A584DD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SÝRY VČETNĚ TVAROHU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309C" w14:textId="739E268B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pacing w:val="-16"/>
                <w:sz w:val="20"/>
              </w:rPr>
            </w:pPr>
            <w:r w:rsidRPr="00B912C3">
              <w:rPr>
                <w:spacing w:val="-16"/>
                <w:sz w:val="20"/>
              </w:rPr>
              <w:t>ČERSTVÝ SÝR S BYLINKOVOU BRUSCHETOU</w:t>
            </w:r>
          </w:p>
          <w:p w14:paraId="5B8F8509" w14:textId="5BC52592" w:rsidR="003437DE" w:rsidRPr="00B912C3" w:rsidRDefault="00B912C3" w:rsidP="00B912C3">
            <w:pPr>
              <w:autoSpaceDE w:val="0"/>
              <w:autoSpaceDN w:val="0"/>
              <w:spacing w:line="276" w:lineRule="auto"/>
              <w:rPr>
                <w:spacing w:val="-16"/>
                <w:sz w:val="20"/>
              </w:rPr>
            </w:pPr>
            <w:r w:rsidRPr="00B912C3">
              <w:rPr>
                <w:spacing w:val="-16"/>
                <w:sz w:val="20"/>
              </w:rPr>
              <w:t>MARKÉTA ŠEDIVÁ</w:t>
            </w:r>
          </w:p>
        </w:tc>
      </w:tr>
      <w:tr w:rsidR="006751EB" w:rsidRPr="00DF0C39" w14:paraId="7F26B1F6" w14:textId="77777777" w:rsidTr="0055293E">
        <w:trPr>
          <w:trHeight w:val="69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68E7" w14:textId="4287C80A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192C" w14:textId="55CAAE28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MLÉČNÉ VÝROBKY 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7983" w14:textId="0EA77829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JOGURT JAHODOVÝ</w:t>
            </w:r>
          </w:p>
          <w:p w14:paraId="7497D080" w14:textId="6A15DE50" w:rsidR="003437DE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ŠIMON MARÁK</w:t>
            </w:r>
          </w:p>
        </w:tc>
      </w:tr>
      <w:tr w:rsidR="006751EB" w:rsidRPr="00DF0C39" w14:paraId="50A36B32" w14:textId="77777777" w:rsidTr="0055293E">
        <w:trPr>
          <w:trHeight w:val="707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2720" w14:textId="24890439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BABC" w14:textId="35975541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PEKAŘSKÉ VÝROBKY VČETNĚ TĚSTOVIN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4228" w14:textId="03BA7E0D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MORAVSKÝ KOLÁČ</w:t>
            </w:r>
          </w:p>
          <w:p w14:paraId="20F42104" w14:textId="3B440947" w:rsidR="003437DE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ZEMĚDĚLSKÉ DRUŽSTVO BULHARY</w:t>
            </w:r>
          </w:p>
        </w:tc>
      </w:tr>
      <w:tr w:rsidR="006751EB" w:rsidRPr="00DF0C39" w14:paraId="2DF238CD" w14:textId="77777777" w:rsidTr="0055293E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47B7" w14:textId="0B644733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F632" w14:textId="66DBCE96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CUKRÁŘSKÉ VÝROBKY VČETNĚ CUKROVINEK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1EC2" w14:textId="72C99CC3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PAVLOVA</w:t>
            </w:r>
          </w:p>
          <w:p w14:paraId="2C17F3D7" w14:textId="3716B4CE" w:rsidR="003437DE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PRIFILOM</w:t>
            </w:r>
          </w:p>
        </w:tc>
      </w:tr>
      <w:tr w:rsidR="006751EB" w:rsidRPr="00DF0C39" w14:paraId="7327E62E" w14:textId="77777777" w:rsidTr="0055293E">
        <w:trPr>
          <w:trHeight w:val="71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E511" w14:textId="1D092826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99CA" w14:textId="7008E959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ALKOHOLICKÉ A NEALKOHOLICKÉ NÁPOJE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ED13" w14:textId="3E130D2C" w:rsidR="00B912C3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THAYA MOŠT</w:t>
            </w:r>
          </w:p>
          <w:p w14:paraId="65A8A14F" w14:textId="7A1D9925" w:rsidR="005E7420" w:rsidRPr="00B912C3" w:rsidRDefault="00B912C3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THAYA VINAŘSTVÍ</w:t>
            </w:r>
          </w:p>
          <w:p w14:paraId="50AF60F8" w14:textId="26E130D9" w:rsidR="003437DE" w:rsidRPr="00B912C3" w:rsidRDefault="003437DE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</w:tc>
      </w:tr>
      <w:tr w:rsidR="006751EB" w:rsidRPr="00DF0C39" w14:paraId="5C1B5475" w14:textId="77777777" w:rsidTr="0055293E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559D" w14:textId="0C3625C8" w:rsidR="006751EB" w:rsidRPr="00B912C3" w:rsidRDefault="00A3053F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5F3F" w14:textId="54ACD5D8" w:rsidR="006751EB" w:rsidRPr="00B912C3" w:rsidRDefault="00B912C3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OVOCE A ZELENINA V ČERSTVÉ NEBO ZPRACOVANÉ FORMĚ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45CE" w14:textId="31F2500D" w:rsidR="00B912C3" w:rsidRPr="00B912C3" w:rsidRDefault="00B912C3" w:rsidP="00B912C3">
            <w:pPr>
              <w:pStyle w:val="Zkladntext"/>
              <w:spacing w:before="43" w:line="276" w:lineRule="auto"/>
              <w:rPr>
                <w:rFonts w:ascii="Verdana" w:hAnsi="Verdana"/>
                <w:sz w:val="20"/>
                <w:szCs w:val="20"/>
              </w:rPr>
            </w:pPr>
            <w:r w:rsidRPr="00B912C3">
              <w:rPr>
                <w:rFonts w:ascii="Verdana" w:hAnsi="Verdana"/>
                <w:sz w:val="20"/>
                <w:szCs w:val="20"/>
              </w:rPr>
              <w:t>MERUŇKOVÁ CHILLI OMÁČKA HOT</w:t>
            </w:r>
          </w:p>
          <w:p w14:paraId="7376BE6F" w14:textId="000B174A" w:rsidR="00B912C3" w:rsidRPr="00B912C3" w:rsidRDefault="00B912C3" w:rsidP="00B912C3">
            <w:pPr>
              <w:pStyle w:val="Zkladntext"/>
              <w:spacing w:before="41" w:line="276" w:lineRule="auto"/>
              <w:rPr>
                <w:rFonts w:ascii="Verdana" w:hAnsi="Verdana"/>
                <w:sz w:val="20"/>
                <w:szCs w:val="20"/>
              </w:rPr>
            </w:pPr>
            <w:r w:rsidRPr="00B912C3">
              <w:rPr>
                <w:rFonts w:ascii="Verdana" w:hAnsi="Verdana"/>
                <w:sz w:val="20"/>
                <w:szCs w:val="20"/>
              </w:rPr>
              <w:t xml:space="preserve">HUHUCHILLI </w:t>
            </w:r>
          </w:p>
          <w:p w14:paraId="54D3CAE3" w14:textId="3E8875B5" w:rsidR="003437DE" w:rsidRPr="00B912C3" w:rsidRDefault="003437DE" w:rsidP="00B912C3">
            <w:pPr>
              <w:pStyle w:val="Zkladntext"/>
              <w:spacing w:before="41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751EB" w:rsidRPr="00DF0C39" w14:paraId="3C48130C" w14:textId="77777777" w:rsidTr="001A672D">
        <w:trPr>
          <w:trHeight w:val="516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FF39" w14:textId="77777777" w:rsidR="006751EB" w:rsidRPr="00B912C3" w:rsidRDefault="006751EB" w:rsidP="00B912C3">
            <w:pPr>
              <w:spacing w:line="276" w:lineRule="auto"/>
              <w:rPr>
                <w:b/>
                <w:bCs/>
                <w:sz w:val="20"/>
              </w:rPr>
            </w:pPr>
            <w:r w:rsidRPr="00B912C3">
              <w:rPr>
                <w:b/>
                <w:bCs/>
                <w:sz w:val="20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E4B5" w14:textId="422E2B82" w:rsidR="006751EB" w:rsidRPr="00B912C3" w:rsidRDefault="00A3053F" w:rsidP="00B912C3">
            <w:pPr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3FED" w14:textId="25340A82" w:rsidR="00B912C3" w:rsidRPr="00B912C3" w:rsidRDefault="00C33969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SPECIÁLNÍ HOŘČICE S MEDEM</w:t>
            </w:r>
          </w:p>
          <w:p w14:paraId="41357EA3" w14:textId="56294132" w:rsidR="003437DE" w:rsidRPr="00B912C3" w:rsidRDefault="00C33969" w:rsidP="00B912C3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B912C3">
              <w:rPr>
                <w:sz w:val="20"/>
              </w:rPr>
              <w:t>ALENA PARTYKOVÁ</w:t>
            </w:r>
          </w:p>
        </w:tc>
      </w:tr>
    </w:tbl>
    <w:p w14:paraId="4E8CDB1F" w14:textId="6BB101CF" w:rsidR="00DC67DF" w:rsidRDefault="00DC67DF" w:rsidP="78DC3679">
      <w:pPr>
        <w:jc w:val="both"/>
        <w:rPr>
          <w:sz w:val="20"/>
        </w:rPr>
      </w:pPr>
    </w:p>
    <w:p w14:paraId="2F9EE092" w14:textId="3CE290AB" w:rsidR="00D501B1" w:rsidRPr="002D055D" w:rsidRDefault="00D501B1" w:rsidP="006C6E46">
      <w:pPr>
        <w:jc w:val="both"/>
        <w:rPr>
          <w:rFonts w:ascii="Segoe UI" w:hAnsi="Segoe UI" w:cs="Segoe UI"/>
        </w:rPr>
      </w:pPr>
      <w:r w:rsidRPr="002D055D">
        <w:rPr>
          <w:i/>
          <w:iCs/>
          <w:sz w:val="20"/>
        </w:rPr>
        <w:t xml:space="preserve">„Výhra v soutěži Regionální potravina nám otevřela dveře k mnoha novým zkušenostem. Podpořila nás v různých směrech, například účastí v pořadu Herbář jsme dosáhli širšího povědomí o naší farmě a našich výrobcích a přilákali nové zákazníky. Pro mě je toto ocenění vnitřním uznáním, že naše práce je kvalitní a děláme ji správně," uvedla Veronika Kropáčková </w:t>
      </w:r>
      <w:r w:rsidRPr="002D055D">
        <w:rPr>
          <w:i/>
          <w:iCs/>
          <w:sz w:val="20"/>
        </w:rPr>
        <w:br/>
        <w:t>z Ekofarmy Nelepeč.</w:t>
      </w:r>
    </w:p>
    <w:p w14:paraId="6B9791A7" w14:textId="77777777" w:rsidR="00D501B1" w:rsidRPr="00581DC8" w:rsidRDefault="00D501B1" w:rsidP="006C6E46">
      <w:pPr>
        <w:jc w:val="both"/>
        <w:rPr>
          <w:i/>
          <w:iCs/>
          <w:color w:val="FF0000"/>
          <w:sz w:val="20"/>
        </w:rPr>
      </w:pPr>
    </w:p>
    <w:p w14:paraId="73F0837C" w14:textId="1F2C78DF" w:rsidR="00B808AE" w:rsidRDefault="001F3C35" w:rsidP="78DC3679">
      <w:pPr>
        <w:jc w:val="both"/>
        <w:rPr>
          <w:spacing w:val="-6"/>
          <w:sz w:val="20"/>
        </w:rPr>
      </w:pPr>
      <w:r w:rsidRPr="78DC3679">
        <w:rPr>
          <w:rFonts w:cs="Arial"/>
          <w:color w:val="181C14"/>
          <w:spacing w:val="-6"/>
          <w:sz w:val="20"/>
        </w:rPr>
        <w:t>V Hodnotitelské komisi zasedli jako obvykle</w:t>
      </w:r>
      <w:r w:rsidR="00136D69" w:rsidRPr="78DC3679">
        <w:rPr>
          <w:rFonts w:cs="Arial"/>
          <w:color w:val="181C14"/>
          <w:spacing w:val="-6"/>
          <w:sz w:val="20"/>
        </w:rPr>
        <w:t xml:space="preserve"> </w:t>
      </w:r>
      <w:r w:rsidR="00E0645C" w:rsidRPr="78DC3679">
        <w:rPr>
          <w:rFonts w:cs="Arial"/>
          <w:color w:val="181C14"/>
          <w:spacing w:val="-6"/>
          <w:sz w:val="20"/>
        </w:rPr>
        <w:t xml:space="preserve">zástupci </w:t>
      </w:r>
      <w:r w:rsidR="00733BEC" w:rsidRPr="78DC3679">
        <w:rPr>
          <w:rFonts w:cs="Arial"/>
          <w:color w:val="181C14"/>
          <w:spacing w:val="-6"/>
          <w:sz w:val="20"/>
        </w:rPr>
        <w:t>Ministerstva zemědělství</w:t>
      </w:r>
      <w:r w:rsidR="00375BCB" w:rsidRPr="78DC3679">
        <w:rPr>
          <w:rFonts w:cs="Arial"/>
          <w:color w:val="181C14"/>
          <w:spacing w:val="-6"/>
          <w:sz w:val="20"/>
        </w:rPr>
        <w:t xml:space="preserve">, Státního zemědělského intervenčního fondu, </w:t>
      </w:r>
      <w:r w:rsidR="00733BEC" w:rsidRPr="78DC3679">
        <w:rPr>
          <w:rFonts w:cs="Arial"/>
          <w:color w:val="181C14"/>
          <w:spacing w:val="-6"/>
          <w:sz w:val="20"/>
        </w:rPr>
        <w:t xml:space="preserve">Státní zemědělské a </w:t>
      </w:r>
      <w:r w:rsidR="00375BCB" w:rsidRPr="78DC3679">
        <w:rPr>
          <w:rFonts w:cs="Arial"/>
          <w:color w:val="181C14"/>
          <w:spacing w:val="-6"/>
          <w:sz w:val="20"/>
        </w:rPr>
        <w:t>potravinářské inspekce, Státní veterinární správy, Agrární komo</w:t>
      </w:r>
      <w:r w:rsidR="00733BEC" w:rsidRPr="78DC3679">
        <w:rPr>
          <w:rFonts w:cs="Arial"/>
          <w:color w:val="181C14"/>
          <w:spacing w:val="-6"/>
          <w:sz w:val="20"/>
        </w:rPr>
        <w:t>ry, Potravinářské komory</w:t>
      </w:r>
      <w:r w:rsidR="00E44AC6" w:rsidRPr="78DC3679">
        <w:rPr>
          <w:rFonts w:cs="Arial"/>
          <w:color w:val="181C14"/>
          <w:spacing w:val="-6"/>
          <w:sz w:val="20"/>
        </w:rPr>
        <w:t xml:space="preserve"> a Krajského úřadu</w:t>
      </w:r>
      <w:r w:rsidR="00375BCB" w:rsidRPr="78DC3679">
        <w:rPr>
          <w:rFonts w:cs="Arial"/>
          <w:color w:val="181C14"/>
          <w:spacing w:val="-6"/>
          <w:sz w:val="20"/>
        </w:rPr>
        <w:t>.</w:t>
      </w:r>
      <w:r w:rsidR="00604752" w:rsidRPr="78DC3679">
        <w:rPr>
          <w:rFonts w:cs="Arial"/>
          <w:color w:val="181C14"/>
          <w:spacing w:val="-6"/>
          <w:sz w:val="20"/>
        </w:rPr>
        <w:t xml:space="preserve"> </w:t>
      </w:r>
      <w:r w:rsidR="00604752" w:rsidRPr="78DC3679">
        <w:rPr>
          <w:spacing w:val="-6"/>
          <w:sz w:val="20"/>
        </w:rPr>
        <w:t>Komisí navržené výrobky získají na základě ocenění potvrzeného ministrem zemědělství Zdeňkem Nekulou označení Regionální potravina.</w:t>
      </w:r>
      <w:r w:rsidRPr="78DC3679">
        <w:rPr>
          <w:spacing w:val="-6"/>
          <w:sz w:val="20"/>
        </w:rPr>
        <w:t xml:space="preserve"> Ocenění si</w:t>
      </w:r>
      <w:r w:rsidR="00F90753" w:rsidRPr="78DC3679">
        <w:rPr>
          <w:spacing w:val="-6"/>
          <w:sz w:val="20"/>
        </w:rPr>
        <w:t xml:space="preserve"> producenti</w:t>
      </w:r>
      <w:r w:rsidRPr="78DC3679">
        <w:rPr>
          <w:spacing w:val="-6"/>
          <w:sz w:val="20"/>
        </w:rPr>
        <w:t xml:space="preserve"> převezmou na slavnostním vyhlášení </w:t>
      </w:r>
      <w:r w:rsidR="00581DC8">
        <w:rPr>
          <w:spacing w:val="-6"/>
          <w:sz w:val="20"/>
        </w:rPr>
        <w:t xml:space="preserve">28. září </w:t>
      </w:r>
      <w:r w:rsidR="00581DC8" w:rsidRPr="00932954">
        <w:rPr>
          <w:spacing w:val="-6"/>
          <w:sz w:val="20"/>
          <w:highlight w:val="yellow"/>
        </w:rPr>
        <w:t>v rámci Food Festivalu</w:t>
      </w:r>
      <w:r w:rsidR="002D055D" w:rsidRPr="00932954">
        <w:rPr>
          <w:spacing w:val="-6"/>
          <w:sz w:val="20"/>
          <w:highlight w:val="yellow"/>
        </w:rPr>
        <w:t xml:space="preserve"> ve Veselí nad Moravou.</w:t>
      </w:r>
      <w:r w:rsidR="002D055D">
        <w:rPr>
          <w:spacing w:val="-6"/>
          <w:sz w:val="20"/>
        </w:rPr>
        <w:t xml:space="preserve"> </w:t>
      </w:r>
    </w:p>
    <w:p w14:paraId="13FE7057" w14:textId="2328722E" w:rsidR="00CE79B8" w:rsidRDefault="00CE79B8" w:rsidP="78DC3679">
      <w:pPr>
        <w:jc w:val="both"/>
        <w:rPr>
          <w:spacing w:val="-6"/>
          <w:sz w:val="20"/>
        </w:rPr>
      </w:pPr>
    </w:p>
    <w:p w14:paraId="1D4007A0" w14:textId="7269D813" w:rsidR="00B912C3" w:rsidRPr="00932954" w:rsidRDefault="00CE79B8" w:rsidP="00E0645C">
      <w:pPr>
        <w:jc w:val="both"/>
        <w:rPr>
          <w:spacing w:val="-6"/>
          <w:sz w:val="20"/>
        </w:rPr>
      </w:pPr>
      <w:r w:rsidRPr="00932954">
        <w:rPr>
          <w:spacing w:val="-6"/>
          <w:sz w:val="20"/>
        </w:rPr>
        <w:t xml:space="preserve">"Letošní ročník soutěže Regionální potravina Jihomoravského kraje přinesl úžasné výsledky. </w:t>
      </w:r>
      <w:r w:rsidRPr="00932954">
        <w:rPr>
          <w:spacing w:val="-6"/>
          <w:sz w:val="20"/>
        </w:rPr>
        <w:br/>
        <w:t xml:space="preserve">Do soutěže se přihlásilo </w:t>
      </w:r>
      <w:r w:rsidR="00C33969" w:rsidRPr="00932954">
        <w:rPr>
          <w:spacing w:val="-6"/>
          <w:sz w:val="20"/>
        </w:rPr>
        <w:t>32 výrobců s celkem 132</w:t>
      </w:r>
      <w:r w:rsidRPr="00932954">
        <w:rPr>
          <w:spacing w:val="-6"/>
          <w:sz w:val="20"/>
        </w:rPr>
        <w:t xml:space="preserve"> skvělými vý</w:t>
      </w:r>
      <w:r w:rsidR="00C33969" w:rsidRPr="00932954">
        <w:rPr>
          <w:spacing w:val="-6"/>
          <w:sz w:val="20"/>
        </w:rPr>
        <w:t xml:space="preserve">robky. Konkurence byla </w:t>
      </w:r>
      <w:r w:rsidR="002D055D" w:rsidRPr="00932954">
        <w:rPr>
          <w:spacing w:val="-6"/>
          <w:sz w:val="20"/>
        </w:rPr>
        <w:t>veliká a o to více nás potěšilo</w:t>
      </w:r>
      <w:r w:rsidR="00C33969" w:rsidRPr="00932954">
        <w:rPr>
          <w:spacing w:val="-6"/>
          <w:sz w:val="20"/>
        </w:rPr>
        <w:t>, že pět nových výrobců</w:t>
      </w:r>
      <w:r w:rsidRPr="00932954">
        <w:rPr>
          <w:spacing w:val="-6"/>
          <w:sz w:val="20"/>
        </w:rPr>
        <w:t xml:space="preserve"> se</w:t>
      </w:r>
      <w:r w:rsidR="00C33969" w:rsidRPr="00932954">
        <w:rPr>
          <w:spacing w:val="-6"/>
          <w:sz w:val="20"/>
        </w:rPr>
        <w:t xml:space="preserve"> stalo</w:t>
      </w:r>
      <w:r w:rsidRPr="00932954">
        <w:rPr>
          <w:spacing w:val="-6"/>
          <w:sz w:val="20"/>
        </w:rPr>
        <w:t xml:space="preserve"> součástí </w:t>
      </w:r>
      <w:r w:rsidR="002D055D" w:rsidRPr="00932954">
        <w:rPr>
          <w:spacing w:val="-6"/>
          <w:sz w:val="20"/>
        </w:rPr>
        <w:t xml:space="preserve">nominovaných </w:t>
      </w:r>
      <w:r w:rsidRPr="00932954">
        <w:rPr>
          <w:spacing w:val="-6"/>
          <w:sz w:val="20"/>
        </w:rPr>
        <w:t xml:space="preserve">vítězů. Hodnotitelská </w:t>
      </w:r>
      <w:r w:rsidR="00C33969" w:rsidRPr="00932954">
        <w:rPr>
          <w:spacing w:val="-6"/>
          <w:sz w:val="20"/>
        </w:rPr>
        <w:t>komise</w:t>
      </w:r>
      <w:r w:rsidRPr="00932954">
        <w:rPr>
          <w:spacing w:val="-6"/>
          <w:sz w:val="20"/>
        </w:rPr>
        <w:t xml:space="preserve"> čelila náročnému úkolu v hodnocení, neboť soutěžní výrobky byly vysoce kvalitní. Je skvělé vidět, jak soutěž každým rokem přináší stále zajíma</w:t>
      </w:r>
      <w:r w:rsidR="00C33969" w:rsidRPr="00932954">
        <w:rPr>
          <w:spacing w:val="-6"/>
          <w:sz w:val="20"/>
        </w:rPr>
        <w:t>vější výrobky do našeho regionu,</w:t>
      </w:r>
      <w:r w:rsidRPr="00932954">
        <w:rPr>
          <w:spacing w:val="-6"/>
          <w:sz w:val="20"/>
        </w:rPr>
        <w:t>"</w:t>
      </w:r>
      <w:r w:rsidR="00C33969" w:rsidRPr="00932954">
        <w:rPr>
          <w:spacing w:val="-6"/>
          <w:sz w:val="20"/>
        </w:rPr>
        <w:t xml:space="preserve"> </w:t>
      </w:r>
      <w:r w:rsidR="009322EF" w:rsidRPr="00932954">
        <w:rPr>
          <w:sz w:val="20"/>
        </w:rPr>
        <w:t>uvedl Václav Hlaváček, předseda představenstva Regionální agrární komory Jihomoravského kraje.</w:t>
      </w:r>
    </w:p>
    <w:p w14:paraId="614CDE52" w14:textId="77777777" w:rsidR="00B912C3" w:rsidRDefault="00B912C3" w:rsidP="00E0645C">
      <w:pPr>
        <w:jc w:val="both"/>
        <w:rPr>
          <w:sz w:val="20"/>
        </w:rPr>
      </w:pPr>
    </w:p>
    <w:p w14:paraId="4FBA629D" w14:textId="022DA48D" w:rsidR="00CD19E4" w:rsidRDefault="009A03D1" w:rsidP="00A26BEA">
      <w:pPr>
        <w:jc w:val="both"/>
        <w:rPr>
          <w:sz w:val="20"/>
        </w:rPr>
      </w:pPr>
      <w:r w:rsidRPr="009A03D1">
        <w:rPr>
          <w:sz w:val="20"/>
        </w:rPr>
        <w:t>Soutěž probíhá opět ve všech krajích České republiky s výjimkou Prahy.</w:t>
      </w:r>
      <w:r w:rsidR="00617A9E">
        <w:rPr>
          <w:sz w:val="20"/>
        </w:rPr>
        <w:t xml:space="preserve"> </w:t>
      </w:r>
      <w:r w:rsidR="00A26BEA" w:rsidRPr="00A26BEA">
        <w:rPr>
          <w:sz w:val="20"/>
        </w:rPr>
        <w:t>Značku Regionální potravina můžou získat producenti zemědělských a potravinářských výrobků do 250</w:t>
      </w:r>
      <w:r w:rsidR="00C8595D">
        <w:rPr>
          <w:sz w:val="20"/>
        </w:rPr>
        <w:t> </w:t>
      </w:r>
      <w:r w:rsidR="00A26BEA" w:rsidRPr="00A26BEA">
        <w:rPr>
          <w:sz w:val="20"/>
        </w:rPr>
        <w:t xml:space="preserve">zaměstnanců. Oceněný výrobek získává právo zdarma užívat značku </w:t>
      </w:r>
      <w:r w:rsidR="006F00E9">
        <w:rPr>
          <w:sz w:val="20"/>
        </w:rPr>
        <w:t xml:space="preserve">po dobu </w:t>
      </w:r>
      <w:r w:rsidR="008F298B">
        <w:rPr>
          <w:sz w:val="20"/>
        </w:rPr>
        <w:t>čtyř</w:t>
      </w:r>
      <w:r w:rsidR="00A72D86">
        <w:rPr>
          <w:sz w:val="20"/>
        </w:rPr>
        <w:t xml:space="preserve"> let.</w:t>
      </w:r>
    </w:p>
    <w:p w14:paraId="4713433D" w14:textId="3501BB76" w:rsidR="00BE1C5A" w:rsidRDefault="00BE1C5A" w:rsidP="00A26BEA">
      <w:pPr>
        <w:jc w:val="both"/>
        <w:rPr>
          <w:sz w:val="20"/>
        </w:rPr>
      </w:pPr>
    </w:p>
    <w:p w14:paraId="3B79B9F9" w14:textId="7E025DB5" w:rsidR="00BE1C5A" w:rsidRDefault="00BE1C5A" w:rsidP="00A26BEA">
      <w:pPr>
        <w:jc w:val="both"/>
        <w:rPr>
          <w:sz w:val="20"/>
        </w:rPr>
      </w:pPr>
      <w:r w:rsidRPr="00BE1C5A">
        <w:rPr>
          <w:sz w:val="20"/>
        </w:rPr>
        <w:t>Cestou podpory kvalitních místních potravin jde celá EU a Česko není výjimkou. Současná situace je pro spotřebitele i producenty potravin zasažená výší inflace a stagnující poptávkou. I proto je marketingová podpora kvalitních potravin důležitá v posílení tržní komunikace</w:t>
      </w:r>
      <w:r w:rsidR="00E476B6">
        <w:rPr>
          <w:sz w:val="20"/>
        </w:rPr>
        <w:t>, vede také k výraznému posílení</w:t>
      </w:r>
      <w:r w:rsidRPr="00BE1C5A">
        <w:rPr>
          <w:sz w:val="20"/>
        </w:rPr>
        <w:t xml:space="preserve"> poptávk</w:t>
      </w:r>
      <w:r w:rsidR="00E476B6">
        <w:rPr>
          <w:sz w:val="20"/>
        </w:rPr>
        <w:t xml:space="preserve">y ze strany spotřebitelů a má tedy dopad na růst prodeje. </w:t>
      </w:r>
    </w:p>
    <w:p w14:paraId="23F7BA4B" w14:textId="05131769" w:rsidR="00A72D86" w:rsidRPr="00A26BEA" w:rsidRDefault="00A72D86" w:rsidP="00A26BEA">
      <w:pPr>
        <w:jc w:val="both"/>
        <w:rPr>
          <w:sz w:val="20"/>
        </w:rPr>
      </w:pPr>
    </w:p>
    <w:p w14:paraId="741548FD" w14:textId="63A6F4EC" w:rsidR="00F96B43" w:rsidRDefault="00A26BEA" w:rsidP="00A26BEA">
      <w:pPr>
        <w:jc w:val="both"/>
        <w:rPr>
          <w:sz w:val="20"/>
        </w:rPr>
      </w:pPr>
      <w:r w:rsidRPr="00A26BEA">
        <w:rPr>
          <w:sz w:val="20"/>
        </w:rPr>
        <w:t xml:space="preserve">Regionální potravina je projektem Ministerstva zemědělství. Státní zemědělský intervenční fond značku administruje. </w:t>
      </w:r>
      <w:r w:rsidR="00243EBC">
        <w:rPr>
          <w:sz w:val="20"/>
        </w:rPr>
        <w:t>Jedním z nejviditelnější</w:t>
      </w:r>
      <w:r w:rsidR="00E476B6">
        <w:rPr>
          <w:sz w:val="20"/>
        </w:rPr>
        <w:t>ch</w:t>
      </w:r>
      <w:r w:rsidR="00243EBC">
        <w:rPr>
          <w:sz w:val="20"/>
        </w:rPr>
        <w:t xml:space="preserve"> marketingový</w:t>
      </w:r>
      <w:r w:rsidR="00E476B6">
        <w:rPr>
          <w:sz w:val="20"/>
        </w:rPr>
        <w:t>ch</w:t>
      </w:r>
      <w:r w:rsidR="00243EBC">
        <w:rPr>
          <w:sz w:val="20"/>
        </w:rPr>
        <w:t xml:space="preserve"> nástroj</w:t>
      </w:r>
      <w:r w:rsidR="00E476B6">
        <w:rPr>
          <w:sz w:val="20"/>
        </w:rPr>
        <w:t>ů</w:t>
      </w:r>
      <w:r w:rsidR="00243EBC">
        <w:rPr>
          <w:sz w:val="20"/>
        </w:rPr>
        <w:t xml:space="preserve"> je podpora značky v médiích. Například v pořadech: Kluci v</w:t>
      </w:r>
      <w:r w:rsidR="005A3B98">
        <w:rPr>
          <w:sz w:val="20"/>
        </w:rPr>
        <w:t> </w:t>
      </w:r>
      <w:r w:rsidR="00243EBC">
        <w:rPr>
          <w:sz w:val="20"/>
        </w:rPr>
        <w:t>akci</w:t>
      </w:r>
      <w:r w:rsidR="005A3B98">
        <w:rPr>
          <w:sz w:val="20"/>
        </w:rPr>
        <w:t>, Pečení na neděli či Herbář</w:t>
      </w:r>
      <w:r w:rsidR="00243EBC">
        <w:rPr>
          <w:sz w:val="20"/>
        </w:rPr>
        <w:t xml:space="preserve">. Pravidelně se značkou Regionální potravina můžete setkat v časopisech Apetit, </w:t>
      </w:r>
      <w:proofErr w:type="spellStart"/>
      <w:r w:rsidR="00243EBC">
        <w:rPr>
          <w:sz w:val="20"/>
        </w:rPr>
        <w:t>Gurmet</w:t>
      </w:r>
      <w:proofErr w:type="spellEnd"/>
      <w:r w:rsidR="00243EBC">
        <w:rPr>
          <w:sz w:val="20"/>
        </w:rPr>
        <w:t>, Forb</w:t>
      </w:r>
      <w:r w:rsidR="00074793">
        <w:rPr>
          <w:sz w:val="20"/>
        </w:rPr>
        <w:t>e</w:t>
      </w:r>
      <w:r w:rsidR="00243EBC">
        <w:rPr>
          <w:sz w:val="20"/>
        </w:rPr>
        <w:t>s a na významných akcích jako jsou dožínky</w:t>
      </w:r>
      <w:r w:rsidR="00074793">
        <w:rPr>
          <w:sz w:val="20"/>
        </w:rPr>
        <w:t xml:space="preserve"> na Letné</w:t>
      </w:r>
      <w:r w:rsidR="00243EBC">
        <w:rPr>
          <w:sz w:val="20"/>
        </w:rPr>
        <w:t xml:space="preserve">, vinobraní </w:t>
      </w:r>
      <w:r w:rsidR="00074793">
        <w:rPr>
          <w:sz w:val="20"/>
        </w:rPr>
        <w:t xml:space="preserve">na Pražském hradě </w:t>
      </w:r>
      <w:r w:rsidR="00243EBC">
        <w:rPr>
          <w:sz w:val="20"/>
        </w:rPr>
        <w:t xml:space="preserve">a Země živitelka. </w:t>
      </w:r>
      <w:r>
        <w:rPr>
          <w:sz w:val="20"/>
        </w:rPr>
        <w:t>Podrobnosti o </w:t>
      </w:r>
      <w:r w:rsidRPr="00A26BEA">
        <w:rPr>
          <w:sz w:val="20"/>
        </w:rPr>
        <w:t xml:space="preserve">soutěži jsou dostupné na webových stránkách </w:t>
      </w:r>
      <w:hyperlink r:id="rId12" w:history="1">
        <w:r w:rsidRPr="00733BEC">
          <w:rPr>
            <w:rStyle w:val="Hypertextovodkaz"/>
            <w:sz w:val="20"/>
          </w:rPr>
          <w:t>regionalnipotravina.cz</w:t>
        </w:r>
      </w:hyperlink>
      <w:r w:rsidRPr="00A26BEA">
        <w:rPr>
          <w:sz w:val="20"/>
        </w:rPr>
        <w:t>.</w:t>
      </w:r>
    </w:p>
    <w:p w14:paraId="0880943B" w14:textId="47C34099" w:rsidR="00AA7E25" w:rsidRDefault="00AA7E25" w:rsidP="00A26BEA">
      <w:pPr>
        <w:jc w:val="both"/>
        <w:rPr>
          <w:sz w:val="20"/>
        </w:rPr>
      </w:pPr>
    </w:p>
    <w:p w14:paraId="01EAF9B2" w14:textId="77777777" w:rsidR="00AD67F1" w:rsidRPr="007C2E89" w:rsidRDefault="00AD67F1" w:rsidP="00A26BEA">
      <w:pPr>
        <w:rPr>
          <w:sz w:val="20"/>
        </w:rPr>
      </w:pPr>
    </w:p>
    <w:p w14:paraId="2A98E868" w14:textId="151D3381" w:rsidR="00F96B43" w:rsidRPr="007C2E89" w:rsidRDefault="06B737EC" w:rsidP="78DC3679">
      <w:pPr>
        <w:rPr>
          <w:sz w:val="20"/>
          <w:lang w:eastAsia="en-US"/>
        </w:rPr>
      </w:pPr>
      <w:r w:rsidRPr="78DC3679">
        <w:rPr>
          <w:sz w:val="20"/>
          <w:lang w:eastAsia="en-US"/>
        </w:rPr>
        <w:t xml:space="preserve">Eva Češpiva </w:t>
      </w:r>
    </w:p>
    <w:p w14:paraId="6F9E0B84" w14:textId="1BE89141" w:rsidR="00F96B43" w:rsidRPr="007C2E89" w:rsidRDefault="009A03D1" w:rsidP="78DC3679">
      <w:pPr>
        <w:rPr>
          <w:sz w:val="20"/>
          <w:lang w:eastAsia="en-US"/>
        </w:rPr>
      </w:pPr>
      <w:r w:rsidRPr="78DC3679">
        <w:rPr>
          <w:sz w:val="20"/>
          <w:lang w:eastAsia="en-US"/>
        </w:rPr>
        <w:t>tiskov</w:t>
      </w:r>
      <w:r w:rsidR="1D5945CA" w:rsidRPr="78DC3679">
        <w:rPr>
          <w:sz w:val="20"/>
          <w:lang w:eastAsia="en-US"/>
        </w:rPr>
        <w:t>á</w:t>
      </w:r>
      <w:r w:rsidRPr="78DC3679">
        <w:rPr>
          <w:sz w:val="20"/>
          <w:lang w:eastAsia="en-US"/>
        </w:rPr>
        <w:t xml:space="preserve"> mluvčí</w:t>
      </w:r>
    </w:p>
    <w:p w14:paraId="58C1A836" w14:textId="77777777" w:rsidR="00F96B43" w:rsidRPr="007C2E89" w:rsidRDefault="00F96B43" w:rsidP="00F96B43">
      <w:pPr>
        <w:rPr>
          <w:sz w:val="20"/>
          <w:lang w:eastAsia="en-US"/>
        </w:rPr>
      </w:pPr>
      <w:r w:rsidRPr="007C2E89">
        <w:rPr>
          <w:sz w:val="20"/>
          <w:lang w:eastAsia="en-US"/>
        </w:rPr>
        <w:t xml:space="preserve">e-mail: </w:t>
      </w:r>
      <w:hyperlink r:id="rId13" w:history="1">
        <w:r w:rsidRPr="007C2E89">
          <w:rPr>
            <w:rStyle w:val="Hypertextovodkaz"/>
            <w:sz w:val="20"/>
            <w:lang w:eastAsia="en-US"/>
          </w:rPr>
          <w:t>press@szif.cz</w:t>
        </w:r>
      </w:hyperlink>
    </w:p>
    <w:p w14:paraId="185EF616" w14:textId="77777777" w:rsidR="00F96B43" w:rsidRPr="007C2E89" w:rsidRDefault="00F96B43" w:rsidP="00F96B43">
      <w:pPr>
        <w:spacing w:after="240"/>
        <w:rPr>
          <w:sz w:val="20"/>
          <w:lang w:eastAsia="en-US"/>
        </w:rPr>
      </w:pPr>
      <w:r w:rsidRPr="007C2E89">
        <w:rPr>
          <w:sz w:val="20"/>
          <w:lang w:eastAsia="en-US"/>
        </w:rPr>
        <w:t>mobil: +420 733 696 550</w:t>
      </w:r>
    </w:p>
    <w:p w14:paraId="5563A5A5" w14:textId="7F22DCEA" w:rsidR="00A161C2" w:rsidRPr="00625E14" w:rsidRDefault="00625E14" w:rsidP="00625E14">
      <w:pPr>
        <w:spacing w:after="240" w:line="276" w:lineRule="auto"/>
        <w:contextualSpacing/>
        <w:jc w:val="both"/>
        <w:rPr>
          <w:rFonts w:ascii="Calibri" w:hAnsi="Calibri"/>
          <w:sz w:val="20"/>
        </w:rPr>
      </w:pPr>
      <w:r>
        <w:rPr>
          <w:i/>
          <w:iCs/>
          <w:sz w:val="16"/>
          <w:szCs w:val="16"/>
        </w:rPr>
        <w:t>Státní zemědělský intervenční fond (SZIF) je akreditovanou platební agenturou pro provádění opatření Společné zemědělské politiky financovaných z Evropského zemědělského záručního fondu, Evropského zemědělského fondu pro rozvoj venkova a Evropského námořního a rybářského fondu. Je zprostředkovatelem finanční podpory z Evropské unie a národních zdrojů. V současné době SZIF administruje režimy podpor 1. a 2. pilíře Společné zemědělské politiky a Národní dotace. Konkrétně se jedná o přímé platby, tržní opatření a Program rozvoje venkova. SZIF rovněž administruje národní značky kvalitních potravin KLASA a Regionální potravina. SZIF má v současné době 7 regionálních odborů a dalších 65 lokalizovaných pracovišť, která poskytují služby žadatelům přímo v místě jejich působení.</w:t>
      </w:r>
    </w:p>
    <w:sectPr w:rsidR="00A161C2" w:rsidRPr="00625E14" w:rsidSect="006D3CE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1984" w:footer="73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EC04" w14:textId="77777777" w:rsidR="00E03BF9" w:rsidRDefault="00E03BF9" w:rsidP="00771C1D">
      <w:r>
        <w:separator/>
      </w:r>
    </w:p>
  </w:endnote>
  <w:endnote w:type="continuationSeparator" w:id="0">
    <w:p w14:paraId="3C559D35" w14:textId="77777777" w:rsidR="00E03BF9" w:rsidRDefault="00E03BF9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5" w14:textId="1AF3C705" w:rsidR="00EE02C4" w:rsidRPr="00155A32" w:rsidRDefault="00EE02C4" w:rsidP="00DA4459">
    <w:pPr>
      <w:pStyle w:val="Zpat"/>
      <w:keepLines w:val="0"/>
      <w:spacing w:after="0" w:line="240" w:lineRule="auto"/>
      <w:jc w:val="both"/>
      <w:rPr>
        <w:rFonts w:ascii="Verdana" w:hAnsi="Verdana"/>
        <w:spacing w:val="8"/>
        <w:w w:val="101"/>
        <w:sz w:val="14"/>
        <w:szCs w:val="14"/>
      </w:rPr>
    </w:pPr>
    <w:r w:rsidRPr="00155A32">
      <w:rPr>
        <w:rFonts w:ascii="Calibri" w:eastAsia="Calibri" w:hAnsi="Calibri"/>
        <w:noProof/>
        <w:spacing w:val="8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3A5BF" wp14:editId="5563A5C0">
              <wp:simplePos x="0" y="0"/>
              <wp:positionH relativeFrom="margin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Obdélník 1" style="position:absolute;margin-left:0;margin-top:788.15pt;width:481.9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spid="_x0000_s1026" fillcolor="#034a31" stroked="f" strokeweight="1pt" w14:anchorId="1C36C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xbAIAAMgEAAAOAAAAZHJzL2Uyb0RvYy54bWysVM1OGzEQvlfqO1i+l01CSumKDYpAVJUQ&#10;IEHFeeK1s1b917GTDX2jHvoUvFjH3g1Q2lPVizOzM56Z7/M3OTndWcO2EqP2ruHTgwln0gnfardu&#10;+Je7i3fHnMUErgXjnWz4g4z8dPH2zUkfajnznTetREZFXKz70PAupVBXVRSdtBAPfJCOgsqjhUQu&#10;rqsWoafq1lSzyeSo6j22Ab2QMdLX8yHIF6W+UlKka6WiTMw0nGZL5cRyrvJZLU6gXiOETotxDPiH&#10;KSxoR02fSp1DArZB/UcpqwX66FU6EN5WXiktZMFAaKaTV2huOwiyYCFyYniiKf6/suJqe4NMt/R2&#10;nDmw9ETXq/bxh3GPP7+yaeanD7GmtNtwg6MXycxgdwpt/iUYbFc4fXjiVO4SE/TxaErPNCHqBcUO&#10;j7JJVarnywFj+iS9ZdloONKTFSZhexnTkLpPyb2iN7q90MYUB9erM4NsC/l5D+fLwzIxVf8tzTjW&#10;E8DZhzIHkMyUgUQj2UDAo1tzBmZN+hUJS2/ncwdqDnXufQ6xG3qUsoNorE6kXKNtw48zwj0u4/I1&#10;WbQ3IsgMDpxla+XbB+Ic/SDGGMSFpiaXENMNIKmPyKKNStd0KONpcj9anHUev//te84nUVCUs57U&#10;TKi+bQAlZ+azI7l8nM7nWf7Fmb//MCMHX0ZWLyNuY888MUqSoOmKmfOT2ZsKvb2nxVvmrhQCJ6j3&#10;wN/onKVhy2h1hVwuSxpJPkC6dLdB5OJ7eu9294BhfP9Ewrnye+VD/UoGQ26+6fxyk7zSRSPPvJK2&#10;skPrUlQ2rnbex5d+yXr+A1r8AgAA//8DAFBLAwQUAAYACAAAACEAYx+wpt8AAAAKAQAADwAAAGRy&#10;cy9kb3ducmV2LnhtbEyPzU7DMBCE70i8g7VIXBB16E/ahjgVQuJED23gAdzYOBHxOsTbJvTp2Z7K&#10;cWdGs/Plm9G34mT72ARU8DRJQFisgmnQKfj8eHtcgYik0eg2oFXwayNsitubXGcmDLi3p5Kc4BKM&#10;mVZQE3WZlLGqrddxEjqL7H2F3mvis3fS9Hrgct/KaZKk0usG+UOtO/ta2+q7PHoF74uf3Y5KM7j9&#10;w3nrzlT5+Xyr1P3d+PIMguxI1zBc5vN0KHjTIRzRRNEqYBBidbFMZyDYX6czRjlcpNU0AVnk8j9C&#10;8QcAAP//AwBQSwECLQAUAAYACAAAACEAtoM4kv4AAADhAQAAEwAAAAAAAAAAAAAAAAAAAAAAW0Nv&#10;bnRlbnRfVHlwZXNdLnhtbFBLAQItABQABgAIAAAAIQA4/SH/1gAAAJQBAAALAAAAAAAAAAAAAAAA&#10;AC8BAABfcmVscy8ucmVsc1BLAQItABQABgAIAAAAIQAB2IWxbAIAAMgEAAAOAAAAAAAAAAAAAAAA&#10;AC4CAABkcnMvZTJvRG9jLnhtbFBLAQItABQABgAIAAAAIQBjH7Cm3wAAAAoBAAAPAAAAAAAAAAAA&#10;AAAAAMYEAABkcnMvZG93bnJldi54bWxQSwUGAAAAAAQABADzAAAA0gUAAAAA&#10;">
              <w10:wrap anchorx="margin" anchory="margin"/>
            </v:rect>
          </w:pict>
        </mc:Fallback>
      </mc:AlternateContent>
    </w:r>
    <w:r w:rsidRPr="00155A32">
      <w:rPr>
        <w:rFonts w:ascii="Verdana" w:hAnsi="Verdana"/>
        <w:spacing w:val="8"/>
        <w:w w:val="101"/>
        <w:sz w:val="14"/>
        <w:szCs w:val="14"/>
      </w:rPr>
      <w:t xml:space="preserve">Kontakt: </w:t>
    </w:r>
    <w:r>
      <w:rPr>
        <w:rFonts w:ascii="Verdana" w:hAnsi="Verdana"/>
        <w:spacing w:val="8"/>
        <w:w w:val="101"/>
        <w:sz w:val="14"/>
        <w:szCs w:val="14"/>
      </w:rPr>
      <w:t xml:space="preserve">Oddělení tiskové SZIF, tel.: </w:t>
    </w:r>
    <w:r w:rsidRPr="00155A32">
      <w:rPr>
        <w:rFonts w:ascii="Verdana" w:hAnsi="Verdana"/>
        <w:spacing w:val="8"/>
        <w:w w:val="101"/>
        <w:sz w:val="14"/>
        <w:szCs w:val="14"/>
      </w:rPr>
      <w:t xml:space="preserve">+420 733 696 550, e-mail: </w:t>
    </w:r>
    <w:r w:rsidRPr="006F3CA6">
      <w:rPr>
        <w:rFonts w:ascii="Verdana" w:hAnsi="Verdana"/>
        <w:spacing w:val="8"/>
        <w:w w:val="101"/>
        <w:sz w:val="14"/>
        <w:szCs w:val="14"/>
      </w:rPr>
      <w:t>press@szif.cz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7" w14:textId="77777777" w:rsidR="00EE02C4" w:rsidRDefault="00EE02C4" w:rsidP="00771C1D"/>
  <w:p w14:paraId="5563A5B8" w14:textId="77777777" w:rsidR="00EE02C4" w:rsidRDefault="00EE02C4" w:rsidP="00771C1D"/>
  <w:p w14:paraId="5563A5B9" w14:textId="77777777" w:rsidR="00EE02C4" w:rsidRDefault="00EE02C4" w:rsidP="00771C1D"/>
  <w:p w14:paraId="5563A5BA" w14:textId="77777777" w:rsidR="00EE02C4" w:rsidRDefault="00EE02C4" w:rsidP="0077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A172" w14:textId="77777777" w:rsidR="00E03BF9" w:rsidRDefault="00E03BF9" w:rsidP="00771C1D">
      <w:r>
        <w:separator/>
      </w:r>
    </w:p>
  </w:footnote>
  <w:footnote w:type="continuationSeparator" w:id="0">
    <w:p w14:paraId="17A13627" w14:textId="77777777" w:rsidR="00E03BF9" w:rsidRDefault="00E03BF9" w:rsidP="0077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AC" w14:textId="77777777" w:rsidR="00EE02C4" w:rsidRDefault="00EE02C4" w:rsidP="00771C1D">
    <w:r>
      <w:rPr>
        <w:noProof/>
      </w:rPr>
      <w:drawing>
        <wp:anchor distT="0" distB="0" distL="114300" distR="114300" simplePos="0" relativeHeight="251656192" behindDoc="0" locked="0" layoutInCell="0" allowOverlap="1" wp14:anchorId="5563A5BB" wp14:editId="5563A5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19050" t="0" r="0" b="0"/>
          <wp:wrapTopAndBottom/>
          <wp:docPr id="3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EE02C4" w:rsidRPr="00794E39" w14:paraId="5563A5B3" w14:textId="77777777" w:rsidTr="00113C8F">
      <w:trPr>
        <w:trHeight w:hRule="exact" w:val="227"/>
      </w:trPr>
      <w:tc>
        <w:tcPr>
          <w:tcW w:w="1605" w:type="dxa"/>
          <w:shd w:val="clear" w:color="auto" w:fill="773311"/>
        </w:tcPr>
        <w:p w14:paraId="5563A5AD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5" w:type="dxa"/>
          <w:shd w:val="clear" w:color="auto" w:fill="8C8A85"/>
        </w:tcPr>
        <w:p w14:paraId="5563A5AE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71C5E8"/>
        </w:tcPr>
        <w:p w14:paraId="5563A5AF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034A31"/>
        </w:tcPr>
        <w:p w14:paraId="5563A5B0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E48D06"/>
        </w:tcPr>
        <w:p w14:paraId="5563A5B1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  <w:tc>
        <w:tcPr>
          <w:tcW w:w="1607" w:type="dxa"/>
          <w:shd w:val="clear" w:color="auto" w:fill="FCD016"/>
        </w:tcPr>
        <w:p w14:paraId="5563A5B2" w14:textId="77777777" w:rsidR="00EE02C4" w:rsidRPr="00794E39" w:rsidRDefault="00EE02C4" w:rsidP="00794E39">
          <w:pPr>
            <w:keepLines w:val="0"/>
            <w:tabs>
              <w:tab w:val="center" w:pos="4536"/>
              <w:tab w:val="right" w:pos="9072"/>
            </w:tabs>
            <w:spacing w:line="240" w:lineRule="auto"/>
            <w:rPr>
              <w:rFonts w:ascii="Calibri" w:hAnsi="Calibri"/>
              <w:sz w:val="22"/>
            </w:rPr>
          </w:pPr>
        </w:p>
      </w:tc>
    </w:tr>
  </w:tbl>
  <w:p w14:paraId="5563A5B4" w14:textId="77777777" w:rsidR="00EE02C4" w:rsidRPr="0067770D" w:rsidRDefault="00EE02C4" w:rsidP="00E769FC">
    <w:pPr>
      <w:pStyle w:val="Zhlav"/>
      <w:keepLines w:val="0"/>
      <w:spacing w:line="20" w:lineRule="exact"/>
    </w:pPr>
    <w:r w:rsidRPr="00270921">
      <w:rPr>
        <w:noProof/>
        <w:sz w:val="2"/>
        <w:szCs w:val="2"/>
      </w:rPr>
      <w:drawing>
        <wp:anchor distT="0" distB="0" distL="114300" distR="114300" simplePos="0" relativeHeight="251661312" behindDoc="0" locked="1" layoutInCell="1" allowOverlap="0" wp14:anchorId="5563A5BD" wp14:editId="5563A5BE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0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B6" w14:textId="77777777" w:rsidR="00EE02C4" w:rsidRDefault="00EE02C4" w:rsidP="00771C1D">
    <w:r>
      <w:t>First Page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AB0789"/>
    <w:multiLevelType w:val="hybridMultilevel"/>
    <w:tmpl w:val="8464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4524"/>
    <w:multiLevelType w:val="hybridMultilevel"/>
    <w:tmpl w:val="D2745DFC"/>
    <w:lvl w:ilvl="0" w:tplc="0DAAB660">
      <w:start w:val="1"/>
      <w:numFmt w:val="decimal"/>
      <w:lvlText w:val="%1."/>
      <w:lvlJc w:val="left"/>
      <w:pPr>
        <w:ind w:left="3222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num w:numId="1" w16cid:durableId="1963220682">
    <w:abstractNumId w:val="0"/>
  </w:num>
  <w:num w:numId="2" w16cid:durableId="1409309540">
    <w:abstractNumId w:val="1"/>
  </w:num>
  <w:num w:numId="3" w16cid:durableId="180096533">
    <w:abstractNumId w:val="3"/>
  </w:num>
  <w:num w:numId="4" w16cid:durableId="19340465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34a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37"/>
    <w:rsid w:val="00004673"/>
    <w:rsid w:val="000059F9"/>
    <w:rsid w:val="00006D66"/>
    <w:rsid w:val="00011364"/>
    <w:rsid w:val="00015731"/>
    <w:rsid w:val="00015F5B"/>
    <w:rsid w:val="000208EA"/>
    <w:rsid w:val="00023C42"/>
    <w:rsid w:val="00025941"/>
    <w:rsid w:val="00030D06"/>
    <w:rsid w:val="00040B53"/>
    <w:rsid w:val="00045A6D"/>
    <w:rsid w:val="00045E72"/>
    <w:rsid w:val="0004794F"/>
    <w:rsid w:val="00047FF0"/>
    <w:rsid w:val="00050981"/>
    <w:rsid w:val="0005378E"/>
    <w:rsid w:val="00055006"/>
    <w:rsid w:val="0006053C"/>
    <w:rsid w:val="00060F35"/>
    <w:rsid w:val="00061EDE"/>
    <w:rsid w:val="00062021"/>
    <w:rsid w:val="00066E91"/>
    <w:rsid w:val="00074793"/>
    <w:rsid w:val="00076463"/>
    <w:rsid w:val="00083950"/>
    <w:rsid w:val="00083B0D"/>
    <w:rsid w:val="000858C8"/>
    <w:rsid w:val="000872F9"/>
    <w:rsid w:val="00090B1C"/>
    <w:rsid w:val="000930E1"/>
    <w:rsid w:val="0009324D"/>
    <w:rsid w:val="00096CED"/>
    <w:rsid w:val="00096DDF"/>
    <w:rsid w:val="00097C2D"/>
    <w:rsid w:val="000A4EC8"/>
    <w:rsid w:val="000A5C4F"/>
    <w:rsid w:val="000B07B1"/>
    <w:rsid w:val="000B4780"/>
    <w:rsid w:val="000C0F14"/>
    <w:rsid w:val="000C11A5"/>
    <w:rsid w:val="000C3A94"/>
    <w:rsid w:val="000C43D6"/>
    <w:rsid w:val="000C5301"/>
    <w:rsid w:val="000D1B62"/>
    <w:rsid w:val="000E0147"/>
    <w:rsid w:val="000E295C"/>
    <w:rsid w:val="000E4432"/>
    <w:rsid w:val="000E46AB"/>
    <w:rsid w:val="000F050C"/>
    <w:rsid w:val="000F0A14"/>
    <w:rsid w:val="000F5E83"/>
    <w:rsid w:val="000F61C7"/>
    <w:rsid w:val="000F6420"/>
    <w:rsid w:val="000F73DB"/>
    <w:rsid w:val="001061F9"/>
    <w:rsid w:val="00106554"/>
    <w:rsid w:val="0010691C"/>
    <w:rsid w:val="00106AFA"/>
    <w:rsid w:val="0011291F"/>
    <w:rsid w:val="00113C8F"/>
    <w:rsid w:val="001143DC"/>
    <w:rsid w:val="00116BB2"/>
    <w:rsid w:val="00117910"/>
    <w:rsid w:val="001209DE"/>
    <w:rsid w:val="00120D58"/>
    <w:rsid w:val="00122F36"/>
    <w:rsid w:val="00123F28"/>
    <w:rsid w:val="001248A3"/>
    <w:rsid w:val="001322B5"/>
    <w:rsid w:val="00136D69"/>
    <w:rsid w:val="00141AFC"/>
    <w:rsid w:val="00146783"/>
    <w:rsid w:val="001472ED"/>
    <w:rsid w:val="00151503"/>
    <w:rsid w:val="0015250C"/>
    <w:rsid w:val="00154405"/>
    <w:rsid w:val="00155A32"/>
    <w:rsid w:val="00156951"/>
    <w:rsid w:val="0015706F"/>
    <w:rsid w:val="00157C01"/>
    <w:rsid w:val="0016614E"/>
    <w:rsid w:val="00166185"/>
    <w:rsid w:val="00167EF4"/>
    <w:rsid w:val="001721D0"/>
    <w:rsid w:val="00172F05"/>
    <w:rsid w:val="001763CF"/>
    <w:rsid w:val="00181FEA"/>
    <w:rsid w:val="00183D28"/>
    <w:rsid w:val="001843DE"/>
    <w:rsid w:val="001855DB"/>
    <w:rsid w:val="001916C9"/>
    <w:rsid w:val="00193888"/>
    <w:rsid w:val="001A301D"/>
    <w:rsid w:val="001A4808"/>
    <w:rsid w:val="001A672D"/>
    <w:rsid w:val="001B1F8D"/>
    <w:rsid w:val="001B617B"/>
    <w:rsid w:val="001C2730"/>
    <w:rsid w:val="001C5217"/>
    <w:rsid w:val="001C7E05"/>
    <w:rsid w:val="001D089C"/>
    <w:rsid w:val="001D33EC"/>
    <w:rsid w:val="001D38B0"/>
    <w:rsid w:val="001E4FD7"/>
    <w:rsid w:val="001E655A"/>
    <w:rsid w:val="001F002D"/>
    <w:rsid w:val="001F158B"/>
    <w:rsid w:val="001F3C35"/>
    <w:rsid w:val="001F4D39"/>
    <w:rsid w:val="001F54A0"/>
    <w:rsid w:val="001F5CE6"/>
    <w:rsid w:val="001F6040"/>
    <w:rsid w:val="001F62DC"/>
    <w:rsid w:val="00200842"/>
    <w:rsid w:val="00202348"/>
    <w:rsid w:val="0020790D"/>
    <w:rsid w:val="00211836"/>
    <w:rsid w:val="00212355"/>
    <w:rsid w:val="0021428F"/>
    <w:rsid w:val="00215F95"/>
    <w:rsid w:val="00220D1A"/>
    <w:rsid w:val="002213E3"/>
    <w:rsid w:val="002223F7"/>
    <w:rsid w:val="0022567A"/>
    <w:rsid w:val="00227B55"/>
    <w:rsid w:val="00232127"/>
    <w:rsid w:val="00235AD3"/>
    <w:rsid w:val="002367BF"/>
    <w:rsid w:val="00243815"/>
    <w:rsid w:val="00243EBC"/>
    <w:rsid w:val="002441B8"/>
    <w:rsid w:val="00250383"/>
    <w:rsid w:val="0025280F"/>
    <w:rsid w:val="00262528"/>
    <w:rsid w:val="00263AA7"/>
    <w:rsid w:val="00264FEA"/>
    <w:rsid w:val="00265D6D"/>
    <w:rsid w:val="00266363"/>
    <w:rsid w:val="002716D3"/>
    <w:rsid w:val="0027613D"/>
    <w:rsid w:val="00276FC0"/>
    <w:rsid w:val="0027730F"/>
    <w:rsid w:val="00281210"/>
    <w:rsid w:val="00284790"/>
    <w:rsid w:val="00285673"/>
    <w:rsid w:val="0028766F"/>
    <w:rsid w:val="00294720"/>
    <w:rsid w:val="00294CC4"/>
    <w:rsid w:val="002966B7"/>
    <w:rsid w:val="002A2E10"/>
    <w:rsid w:val="002A4EB7"/>
    <w:rsid w:val="002A6707"/>
    <w:rsid w:val="002B0253"/>
    <w:rsid w:val="002B191E"/>
    <w:rsid w:val="002B1ACC"/>
    <w:rsid w:val="002B2C0E"/>
    <w:rsid w:val="002B580C"/>
    <w:rsid w:val="002C05C5"/>
    <w:rsid w:val="002C3A6D"/>
    <w:rsid w:val="002C582F"/>
    <w:rsid w:val="002D055D"/>
    <w:rsid w:val="002E54E1"/>
    <w:rsid w:val="002F2925"/>
    <w:rsid w:val="002F36BD"/>
    <w:rsid w:val="002F68B5"/>
    <w:rsid w:val="002F7C4F"/>
    <w:rsid w:val="00300736"/>
    <w:rsid w:val="0030383B"/>
    <w:rsid w:val="00303A0A"/>
    <w:rsid w:val="003056CA"/>
    <w:rsid w:val="00313510"/>
    <w:rsid w:val="00315DFA"/>
    <w:rsid w:val="003201FE"/>
    <w:rsid w:val="0032220F"/>
    <w:rsid w:val="00324675"/>
    <w:rsid w:val="00325C9B"/>
    <w:rsid w:val="003261FF"/>
    <w:rsid w:val="003306D7"/>
    <w:rsid w:val="00330AB9"/>
    <w:rsid w:val="003327E9"/>
    <w:rsid w:val="003329B2"/>
    <w:rsid w:val="00334F29"/>
    <w:rsid w:val="003357D7"/>
    <w:rsid w:val="00337D4C"/>
    <w:rsid w:val="00341E7A"/>
    <w:rsid w:val="0034293A"/>
    <w:rsid w:val="003437DE"/>
    <w:rsid w:val="00345C5A"/>
    <w:rsid w:val="00345CE6"/>
    <w:rsid w:val="00347DD6"/>
    <w:rsid w:val="00350D84"/>
    <w:rsid w:val="003520A4"/>
    <w:rsid w:val="00353D65"/>
    <w:rsid w:val="00354073"/>
    <w:rsid w:val="003618B5"/>
    <w:rsid w:val="00365437"/>
    <w:rsid w:val="003713FC"/>
    <w:rsid w:val="00371D89"/>
    <w:rsid w:val="00375BCB"/>
    <w:rsid w:val="003804FB"/>
    <w:rsid w:val="0038104E"/>
    <w:rsid w:val="003829CB"/>
    <w:rsid w:val="00384B5A"/>
    <w:rsid w:val="0039025E"/>
    <w:rsid w:val="00390285"/>
    <w:rsid w:val="0039101C"/>
    <w:rsid w:val="00391DA9"/>
    <w:rsid w:val="003A0077"/>
    <w:rsid w:val="003A33B2"/>
    <w:rsid w:val="003A3793"/>
    <w:rsid w:val="003A3C1F"/>
    <w:rsid w:val="003A4292"/>
    <w:rsid w:val="003B1622"/>
    <w:rsid w:val="003B2B5F"/>
    <w:rsid w:val="003B315B"/>
    <w:rsid w:val="003B3188"/>
    <w:rsid w:val="003B46E0"/>
    <w:rsid w:val="003B4CFA"/>
    <w:rsid w:val="003B5038"/>
    <w:rsid w:val="003C7B72"/>
    <w:rsid w:val="003D1840"/>
    <w:rsid w:val="003D1DDB"/>
    <w:rsid w:val="003D2E99"/>
    <w:rsid w:val="003D5145"/>
    <w:rsid w:val="003E4616"/>
    <w:rsid w:val="003E6825"/>
    <w:rsid w:val="003F597B"/>
    <w:rsid w:val="003F5D3A"/>
    <w:rsid w:val="003F6C17"/>
    <w:rsid w:val="00401305"/>
    <w:rsid w:val="00412262"/>
    <w:rsid w:val="0041765C"/>
    <w:rsid w:val="0042533B"/>
    <w:rsid w:val="00425B24"/>
    <w:rsid w:val="00426635"/>
    <w:rsid w:val="00426DF0"/>
    <w:rsid w:val="00426EB6"/>
    <w:rsid w:val="00427147"/>
    <w:rsid w:val="00436976"/>
    <w:rsid w:val="00437E4F"/>
    <w:rsid w:val="00440196"/>
    <w:rsid w:val="00442B6D"/>
    <w:rsid w:val="00445BCA"/>
    <w:rsid w:val="00452DA5"/>
    <w:rsid w:val="00456737"/>
    <w:rsid w:val="00457303"/>
    <w:rsid w:val="004602A3"/>
    <w:rsid w:val="00463104"/>
    <w:rsid w:val="00466143"/>
    <w:rsid w:val="00466FDB"/>
    <w:rsid w:val="00467E0F"/>
    <w:rsid w:val="00470A98"/>
    <w:rsid w:val="00472841"/>
    <w:rsid w:val="00474B7D"/>
    <w:rsid w:val="004752E5"/>
    <w:rsid w:val="00482311"/>
    <w:rsid w:val="004851F9"/>
    <w:rsid w:val="00485C0D"/>
    <w:rsid w:val="00486122"/>
    <w:rsid w:val="00490D48"/>
    <w:rsid w:val="004A1779"/>
    <w:rsid w:val="004A383A"/>
    <w:rsid w:val="004A411C"/>
    <w:rsid w:val="004B05E5"/>
    <w:rsid w:val="004B1D97"/>
    <w:rsid w:val="004B3EC2"/>
    <w:rsid w:val="004B714E"/>
    <w:rsid w:val="004B789C"/>
    <w:rsid w:val="004C72CD"/>
    <w:rsid w:val="004D0090"/>
    <w:rsid w:val="004D1842"/>
    <w:rsid w:val="004D299D"/>
    <w:rsid w:val="004D2B1E"/>
    <w:rsid w:val="004D361C"/>
    <w:rsid w:val="004D40AB"/>
    <w:rsid w:val="004D505C"/>
    <w:rsid w:val="004D5B78"/>
    <w:rsid w:val="004D6CCE"/>
    <w:rsid w:val="004D71D0"/>
    <w:rsid w:val="004E4DE5"/>
    <w:rsid w:val="004E6738"/>
    <w:rsid w:val="004E7091"/>
    <w:rsid w:val="004E71CA"/>
    <w:rsid w:val="004F073A"/>
    <w:rsid w:val="004F3D7B"/>
    <w:rsid w:val="004F4307"/>
    <w:rsid w:val="004F7A79"/>
    <w:rsid w:val="00500ADF"/>
    <w:rsid w:val="005022C0"/>
    <w:rsid w:val="0050262E"/>
    <w:rsid w:val="00502FB8"/>
    <w:rsid w:val="00507DE6"/>
    <w:rsid w:val="00510A68"/>
    <w:rsid w:val="00524870"/>
    <w:rsid w:val="00527F30"/>
    <w:rsid w:val="0053099A"/>
    <w:rsid w:val="0053153C"/>
    <w:rsid w:val="00532B41"/>
    <w:rsid w:val="00542B9A"/>
    <w:rsid w:val="00544C5D"/>
    <w:rsid w:val="005456C4"/>
    <w:rsid w:val="005462F4"/>
    <w:rsid w:val="005469C9"/>
    <w:rsid w:val="00551588"/>
    <w:rsid w:val="0055293E"/>
    <w:rsid w:val="005544E4"/>
    <w:rsid w:val="00555DF2"/>
    <w:rsid w:val="00557D41"/>
    <w:rsid w:val="00560372"/>
    <w:rsid w:val="00561A11"/>
    <w:rsid w:val="00563245"/>
    <w:rsid w:val="00563C33"/>
    <w:rsid w:val="0056524D"/>
    <w:rsid w:val="00567F4F"/>
    <w:rsid w:val="00570237"/>
    <w:rsid w:val="00572852"/>
    <w:rsid w:val="00574C27"/>
    <w:rsid w:val="00581DC8"/>
    <w:rsid w:val="00582E49"/>
    <w:rsid w:val="00582F5C"/>
    <w:rsid w:val="00584087"/>
    <w:rsid w:val="005848F1"/>
    <w:rsid w:val="00585032"/>
    <w:rsid w:val="00585F33"/>
    <w:rsid w:val="00590C37"/>
    <w:rsid w:val="00590D02"/>
    <w:rsid w:val="005A19BF"/>
    <w:rsid w:val="005A2DB1"/>
    <w:rsid w:val="005A3B98"/>
    <w:rsid w:val="005A56C5"/>
    <w:rsid w:val="005B601D"/>
    <w:rsid w:val="005B6182"/>
    <w:rsid w:val="005B66BB"/>
    <w:rsid w:val="005B6BBD"/>
    <w:rsid w:val="005C0737"/>
    <w:rsid w:val="005C1180"/>
    <w:rsid w:val="005C556F"/>
    <w:rsid w:val="005D3A40"/>
    <w:rsid w:val="005D3E0A"/>
    <w:rsid w:val="005D4005"/>
    <w:rsid w:val="005E2E3B"/>
    <w:rsid w:val="005E5105"/>
    <w:rsid w:val="005E5A21"/>
    <w:rsid w:val="005E7420"/>
    <w:rsid w:val="005F3009"/>
    <w:rsid w:val="005F339C"/>
    <w:rsid w:val="005F36E0"/>
    <w:rsid w:val="005F3A43"/>
    <w:rsid w:val="005F4DAB"/>
    <w:rsid w:val="005F7705"/>
    <w:rsid w:val="00600E01"/>
    <w:rsid w:val="006045AF"/>
    <w:rsid w:val="00604752"/>
    <w:rsid w:val="00607521"/>
    <w:rsid w:val="00607A69"/>
    <w:rsid w:val="00610FCB"/>
    <w:rsid w:val="00611873"/>
    <w:rsid w:val="00612AC2"/>
    <w:rsid w:val="00614966"/>
    <w:rsid w:val="00615748"/>
    <w:rsid w:val="00616A7A"/>
    <w:rsid w:val="00617A9E"/>
    <w:rsid w:val="006216CD"/>
    <w:rsid w:val="0062258C"/>
    <w:rsid w:val="006230D6"/>
    <w:rsid w:val="0062431A"/>
    <w:rsid w:val="0062449C"/>
    <w:rsid w:val="0062515A"/>
    <w:rsid w:val="00625E14"/>
    <w:rsid w:val="00635136"/>
    <w:rsid w:val="00641B00"/>
    <w:rsid w:val="00645EAE"/>
    <w:rsid w:val="00647BE0"/>
    <w:rsid w:val="006520CC"/>
    <w:rsid w:val="00655828"/>
    <w:rsid w:val="006559A4"/>
    <w:rsid w:val="00660951"/>
    <w:rsid w:val="00660A09"/>
    <w:rsid w:val="006619F1"/>
    <w:rsid w:val="006626A8"/>
    <w:rsid w:val="00670617"/>
    <w:rsid w:val="006714F1"/>
    <w:rsid w:val="006751EB"/>
    <w:rsid w:val="006757ED"/>
    <w:rsid w:val="0067770D"/>
    <w:rsid w:val="00677AAC"/>
    <w:rsid w:val="0068276B"/>
    <w:rsid w:val="00683BC5"/>
    <w:rsid w:val="006942E6"/>
    <w:rsid w:val="006969EB"/>
    <w:rsid w:val="00696DFB"/>
    <w:rsid w:val="00697CDC"/>
    <w:rsid w:val="006A003E"/>
    <w:rsid w:val="006A14DF"/>
    <w:rsid w:val="006A1B3B"/>
    <w:rsid w:val="006B0425"/>
    <w:rsid w:val="006B1B53"/>
    <w:rsid w:val="006C34CC"/>
    <w:rsid w:val="006C6E46"/>
    <w:rsid w:val="006D220C"/>
    <w:rsid w:val="006D3541"/>
    <w:rsid w:val="006D3CE5"/>
    <w:rsid w:val="006D410A"/>
    <w:rsid w:val="006D50B8"/>
    <w:rsid w:val="006D6CED"/>
    <w:rsid w:val="006E3FD1"/>
    <w:rsid w:val="006E5E79"/>
    <w:rsid w:val="006E703B"/>
    <w:rsid w:val="006E7F34"/>
    <w:rsid w:val="006F00E9"/>
    <w:rsid w:val="006F0E36"/>
    <w:rsid w:val="006F18D3"/>
    <w:rsid w:val="006F1A2A"/>
    <w:rsid w:val="006F3CA6"/>
    <w:rsid w:val="006F47C3"/>
    <w:rsid w:val="006F4C1F"/>
    <w:rsid w:val="00702EEB"/>
    <w:rsid w:val="007034E2"/>
    <w:rsid w:val="00703B32"/>
    <w:rsid w:val="007054DE"/>
    <w:rsid w:val="00705F53"/>
    <w:rsid w:val="007065A5"/>
    <w:rsid w:val="007069C8"/>
    <w:rsid w:val="007106E7"/>
    <w:rsid w:val="00712065"/>
    <w:rsid w:val="0071226E"/>
    <w:rsid w:val="0071447F"/>
    <w:rsid w:val="007170E5"/>
    <w:rsid w:val="00717D74"/>
    <w:rsid w:val="00723172"/>
    <w:rsid w:val="00725006"/>
    <w:rsid w:val="00726105"/>
    <w:rsid w:val="007270A5"/>
    <w:rsid w:val="00727BFC"/>
    <w:rsid w:val="00727ECF"/>
    <w:rsid w:val="0073205E"/>
    <w:rsid w:val="007321FC"/>
    <w:rsid w:val="00733BE4"/>
    <w:rsid w:val="00733BEC"/>
    <w:rsid w:val="007375FE"/>
    <w:rsid w:val="00742869"/>
    <w:rsid w:val="007436C2"/>
    <w:rsid w:val="00750A63"/>
    <w:rsid w:val="00753A62"/>
    <w:rsid w:val="00753E2F"/>
    <w:rsid w:val="00754454"/>
    <w:rsid w:val="00754E24"/>
    <w:rsid w:val="00755D2E"/>
    <w:rsid w:val="00757EA4"/>
    <w:rsid w:val="0076687B"/>
    <w:rsid w:val="00766FF3"/>
    <w:rsid w:val="00767A3D"/>
    <w:rsid w:val="00770F76"/>
    <w:rsid w:val="00771C1D"/>
    <w:rsid w:val="00773C8A"/>
    <w:rsid w:val="0077480D"/>
    <w:rsid w:val="007772EA"/>
    <w:rsid w:val="0078021B"/>
    <w:rsid w:val="00780547"/>
    <w:rsid w:val="00781E2C"/>
    <w:rsid w:val="00782E82"/>
    <w:rsid w:val="00783A55"/>
    <w:rsid w:val="0078470D"/>
    <w:rsid w:val="00787DA3"/>
    <w:rsid w:val="0079322B"/>
    <w:rsid w:val="0079489B"/>
    <w:rsid w:val="00794E39"/>
    <w:rsid w:val="00796ACB"/>
    <w:rsid w:val="007A04B9"/>
    <w:rsid w:val="007A0F7E"/>
    <w:rsid w:val="007A1EB6"/>
    <w:rsid w:val="007A6C08"/>
    <w:rsid w:val="007B0ECF"/>
    <w:rsid w:val="007B3FE2"/>
    <w:rsid w:val="007B5456"/>
    <w:rsid w:val="007C1229"/>
    <w:rsid w:val="007C1A9C"/>
    <w:rsid w:val="007C2E89"/>
    <w:rsid w:val="007C40F2"/>
    <w:rsid w:val="007C51EF"/>
    <w:rsid w:val="007C6C6C"/>
    <w:rsid w:val="007C7CED"/>
    <w:rsid w:val="007D08C3"/>
    <w:rsid w:val="007D0C7B"/>
    <w:rsid w:val="007D1E9B"/>
    <w:rsid w:val="007D1F08"/>
    <w:rsid w:val="007D26B8"/>
    <w:rsid w:val="007D7694"/>
    <w:rsid w:val="007E00C5"/>
    <w:rsid w:val="007E0D20"/>
    <w:rsid w:val="007E4D98"/>
    <w:rsid w:val="007F2250"/>
    <w:rsid w:val="007F48C4"/>
    <w:rsid w:val="007F53CE"/>
    <w:rsid w:val="007F729C"/>
    <w:rsid w:val="00802B43"/>
    <w:rsid w:val="008046B2"/>
    <w:rsid w:val="00811F30"/>
    <w:rsid w:val="008120E4"/>
    <w:rsid w:val="008132B2"/>
    <w:rsid w:val="008138C5"/>
    <w:rsid w:val="00813B8A"/>
    <w:rsid w:val="008156C9"/>
    <w:rsid w:val="00817137"/>
    <w:rsid w:val="00823276"/>
    <w:rsid w:val="0082383A"/>
    <w:rsid w:val="00827572"/>
    <w:rsid w:val="008326B2"/>
    <w:rsid w:val="00841720"/>
    <w:rsid w:val="00842B3A"/>
    <w:rsid w:val="00843F8A"/>
    <w:rsid w:val="00844D8B"/>
    <w:rsid w:val="00855726"/>
    <w:rsid w:val="0085752A"/>
    <w:rsid w:val="008609DA"/>
    <w:rsid w:val="00864882"/>
    <w:rsid w:val="0086788C"/>
    <w:rsid w:val="008711D4"/>
    <w:rsid w:val="008730AE"/>
    <w:rsid w:val="0087673D"/>
    <w:rsid w:val="00877269"/>
    <w:rsid w:val="0087758C"/>
    <w:rsid w:val="00881432"/>
    <w:rsid w:val="0088253E"/>
    <w:rsid w:val="00882CC4"/>
    <w:rsid w:val="008867BE"/>
    <w:rsid w:val="00887B80"/>
    <w:rsid w:val="00892030"/>
    <w:rsid w:val="00892655"/>
    <w:rsid w:val="008936D7"/>
    <w:rsid w:val="00894E40"/>
    <w:rsid w:val="0089580C"/>
    <w:rsid w:val="00895F6D"/>
    <w:rsid w:val="008A1CFD"/>
    <w:rsid w:val="008A5E72"/>
    <w:rsid w:val="008A7343"/>
    <w:rsid w:val="008A74D5"/>
    <w:rsid w:val="008B4A97"/>
    <w:rsid w:val="008B68AC"/>
    <w:rsid w:val="008C271A"/>
    <w:rsid w:val="008C40A6"/>
    <w:rsid w:val="008C65F9"/>
    <w:rsid w:val="008C6D14"/>
    <w:rsid w:val="008C77B9"/>
    <w:rsid w:val="008D0DE6"/>
    <w:rsid w:val="008D2A01"/>
    <w:rsid w:val="008D3C3A"/>
    <w:rsid w:val="008D46E1"/>
    <w:rsid w:val="008D6825"/>
    <w:rsid w:val="008E0C91"/>
    <w:rsid w:val="008E6724"/>
    <w:rsid w:val="008F0DCC"/>
    <w:rsid w:val="008F298B"/>
    <w:rsid w:val="008F586E"/>
    <w:rsid w:val="009019F6"/>
    <w:rsid w:val="00901C77"/>
    <w:rsid w:val="00907F9E"/>
    <w:rsid w:val="00913C63"/>
    <w:rsid w:val="00914E96"/>
    <w:rsid w:val="0091793E"/>
    <w:rsid w:val="00917CFD"/>
    <w:rsid w:val="00917DBB"/>
    <w:rsid w:val="009243C1"/>
    <w:rsid w:val="009305F8"/>
    <w:rsid w:val="00931393"/>
    <w:rsid w:val="009322EF"/>
    <w:rsid w:val="00932954"/>
    <w:rsid w:val="00933826"/>
    <w:rsid w:val="00934FF0"/>
    <w:rsid w:val="009354B4"/>
    <w:rsid w:val="00943A24"/>
    <w:rsid w:val="009477EE"/>
    <w:rsid w:val="0095185A"/>
    <w:rsid w:val="009518C0"/>
    <w:rsid w:val="0095458D"/>
    <w:rsid w:val="009601C4"/>
    <w:rsid w:val="00962718"/>
    <w:rsid w:val="00966899"/>
    <w:rsid w:val="00967F7E"/>
    <w:rsid w:val="00970590"/>
    <w:rsid w:val="00970962"/>
    <w:rsid w:val="00970BC4"/>
    <w:rsid w:val="00972DD8"/>
    <w:rsid w:val="0097468B"/>
    <w:rsid w:val="009749DA"/>
    <w:rsid w:val="00974AC4"/>
    <w:rsid w:val="00975CB3"/>
    <w:rsid w:val="009817D2"/>
    <w:rsid w:val="00981F66"/>
    <w:rsid w:val="0098477E"/>
    <w:rsid w:val="00985138"/>
    <w:rsid w:val="0098534D"/>
    <w:rsid w:val="00985AC0"/>
    <w:rsid w:val="00985E97"/>
    <w:rsid w:val="009879FE"/>
    <w:rsid w:val="0099068B"/>
    <w:rsid w:val="0099506D"/>
    <w:rsid w:val="009950C6"/>
    <w:rsid w:val="00996572"/>
    <w:rsid w:val="00996C1A"/>
    <w:rsid w:val="009A03D1"/>
    <w:rsid w:val="009A1282"/>
    <w:rsid w:val="009A1C37"/>
    <w:rsid w:val="009A1CEA"/>
    <w:rsid w:val="009A295C"/>
    <w:rsid w:val="009A697E"/>
    <w:rsid w:val="009B1C8F"/>
    <w:rsid w:val="009B2429"/>
    <w:rsid w:val="009B5913"/>
    <w:rsid w:val="009C2E0C"/>
    <w:rsid w:val="009C76F0"/>
    <w:rsid w:val="009D0716"/>
    <w:rsid w:val="009D3801"/>
    <w:rsid w:val="009D4002"/>
    <w:rsid w:val="009D491E"/>
    <w:rsid w:val="009D62CC"/>
    <w:rsid w:val="009D68DF"/>
    <w:rsid w:val="009E15E5"/>
    <w:rsid w:val="009E5746"/>
    <w:rsid w:val="009E5B74"/>
    <w:rsid w:val="009E611C"/>
    <w:rsid w:val="009F129F"/>
    <w:rsid w:val="009F77F9"/>
    <w:rsid w:val="00A01367"/>
    <w:rsid w:val="00A01653"/>
    <w:rsid w:val="00A03912"/>
    <w:rsid w:val="00A043C0"/>
    <w:rsid w:val="00A06396"/>
    <w:rsid w:val="00A107F9"/>
    <w:rsid w:val="00A151A9"/>
    <w:rsid w:val="00A161C2"/>
    <w:rsid w:val="00A17769"/>
    <w:rsid w:val="00A212E0"/>
    <w:rsid w:val="00A2408D"/>
    <w:rsid w:val="00A26BEA"/>
    <w:rsid w:val="00A272C8"/>
    <w:rsid w:val="00A3053F"/>
    <w:rsid w:val="00A33D8A"/>
    <w:rsid w:val="00A40D63"/>
    <w:rsid w:val="00A41B71"/>
    <w:rsid w:val="00A42317"/>
    <w:rsid w:val="00A4280A"/>
    <w:rsid w:val="00A43A6D"/>
    <w:rsid w:val="00A462BC"/>
    <w:rsid w:val="00A46B64"/>
    <w:rsid w:val="00A50421"/>
    <w:rsid w:val="00A51CF1"/>
    <w:rsid w:val="00A521A8"/>
    <w:rsid w:val="00A556AD"/>
    <w:rsid w:val="00A6259E"/>
    <w:rsid w:val="00A654B6"/>
    <w:rsid w:val="00A65A94"/>
    <w:rsid w:val="00A72D86"/>
    <w:rsid w:val="00A80860"/>
    <w:rsid w:val="00A90052"/>
    <w:rsid w:val="00A9026B"/>
    <w:rsid w:val="00A90BDA"/>
    <w:rsid w:val="00A939B5"/>
    <w:rsid w:val="00A95839"/>
    <w:rsid w:val="00A962BA"/>
    <w:rsid w:val="00A96DAF"/>
    <w:rsid w:val="00AA1CA0"/>
    <w:rsid w:val="00AA34DF"/>
    <w:rsid w:val="00AA3601"/>
    <w:rsid w:val="00AA4676"/>
    <w:rsid w:val="00AA7E25"/>
    <w:rsid w:val="00AA7EAB"/>
    <w:rsid w:val="00AB5CCD"/>
    <w:rsid w:val="00AB68EF"/>
    <w:rsid w:val="00AC29F6"/>
    <w:rsid w:val="00AC2BB6"/>
    <w:rsid w:val="00AC3ED4"/>
    <w:rsid w:val="00AC769C"/>
    <w:rsid w:val="00AD01BB"/>
    <w:rsid w:val="00AD18C1"/>
    <w:rsid w:val="00AD3159"/>
    <w:rsid w:val="00AD3E83"/>
    <w:rsid w:val="00AD5767"/>
    <w:rsid w:val="00AD67F1"/>
    <w:rsid w:val="00AE11BF"/>
    <w:rsid w:val="00AE15CD"/>
    <w:rsid w:val="00AE1AE3"/>
    <w:rsid w:val="00AE5742"/>
    <w:rsid w:val="00AF4BA4"/>
    <w:rsid w:val="00AF5BF7"/>
    <w:rsid w:val="00AF7201"/>
    <w:rsid w:val="00B00D57"/>
    <w:rsid w:val="00B013B1"/>
    <w:rsid w:val="00B01E96"/>
    <w:rsid w:val="00B047F1"/>
    <w:rsid w:val="00B059E5"/>
    <w:rsid w:val="00B05E69"/>
    <w:rsid w:val="00B10806"/>
    <w:rsid w:val="00B1131A"/>
    <w:rsid w:val="00B14A76"/>
    <w:rsid w:val="00B14B76"/>
    <w:rsid w:val="00B16550"/>
    <w:rsid w:val="00B17855"/>
    <w:rsid w:val="00B21E37"/>
    <w:rsid w:val="00B23E7C"/>
    <w:rsid w:val="00B2462F"/>
    <w:rsid w:val="00B34C41"/>
    <w:rsid w:val="00B3781C"/>
    <w:rsid w:val="00B40F9D"/>
    <w:rsid w:val="00B41AE5"/>
    <w:rsid w:val="00B42D63"/>
    <w:rsid w:val="00B436A2"/>
    <w:rsid w:val="00B52A1E"/>
    <w:rsid w:val="00B54328"/>
    <w:rsid w:val="00B650F4"/>
    <w:rsid w:val="00B6730F"/>
    <w:rsid w:val="00B70971"/>
    <w:rsid w:val="00B70E8F"/>
    <w:rsid w:val="00B71E3F"/>
    <w:rsid w:val="00B72044"/>
    <w:rsid w:val="00B7323E"/>
    <w:rsid w:val="00B7576F"/>
    <w:rsid w:val="00B768C6"/>
    <w:rsid w:val="00B77918"/>
    <w:rsid w:val="00B808AE"/>
    <w:rsid w:val="00B833D8"/>
    <w:rsid w:val="00B84D77"/>
    <w:rsid w:val="00B857BC"/>
    <w:rsid w:val="00B900DD"/>
    <w:rsid w:val="00B912C3"/>
    <w:rsid w:val="00B9223A"/>
    <w:rsid w:val="00B929B2"/>
    <w:rsid w:val="00B949C0"/>
    <w:rsid w:val="00BA0E40"/>
    <w:rsid w:val="00BA1810"/>
    <w:rsid w:val="00BA36E2"/>
    <w:rsid w:val="00BA3897"/>
    <w:rsid w:val="00BA5C34"/>
    <w:rsid w:val="00BA6C73"/>
    <w:rsid w:val="00BB0BC1"/>
    <w:rsid w:val="00BC51F3"/>
    <w:rsid w:val="00BC61F1"/>
    <w:rsid w:val="00BD0076"/>
    <w:rsid w:val="00BD026E"/>
    <w:rsid w:val="00BD3BC9"/>
    <w:rsid w:val="00BD5A92"/>
    <w:rsid w:val="00BD646D"/>
    <w:rsid w:val="00BD7197"/>
    <w:rsid w:val="00BE1C5A"/>
    <w:rsid w:val="00BE45CB"/>
    <w:rsid w:val="00BE6D9D"/>
    <w:rsid w:val="00BF0514"/>
    <w:rsid w:val="00BF22DC"/>
    <w:rsid w:val="00BF28A7"/>
    <w:rsid w:val="00BF706D"/>
    <w:rsid w:val="00C00788"/>
    <w:rsid w:val="00C02228"/>
    <w:rsid w:val="00C02A78"/>
    <w:rsid w:val="00C045C2"/>
    <w:rsid w:val="00C04DDA"/>
    <w:rsid w:val="00C0522F"/>
    <w:rsid w:val="00C05328"/>
    <w:rsid w:val="00C11818"/>
    <w:rsid w:val="00C20A43"/>
    <w:rsid w:val="00C20CFA"/>
    <w:rsid w:val="00C23071"/>
    <w:rsid w:val="00C269F1"/>
    <w:rsid w:val="00C26F70"/>
    <w:rsid w:val="00C313BE"/>
    <w:rsid w:val="00C33969"/>
    <w:rsid w:val="00C36562"/>
    <w:rsid w:val="00C378CB"/>
    <w:rsid w:val="00C43F1D"/>
    <w:rsid w:val="00C4769E"/>
    <w:rsid w:val="00C50C36"/>
    <w:rsid w:val="00C574F0"/>
    <w:rsid w:val="00C60252"/>
    <w:rsid w:val="00C62082"/>
    <w:rsid w:val="00C6238B"/>
    <w:rsid w:val="00C63C90"/>
    <w:rsid w:val="00C66745"/>
    <w:rsid w:val="00C6771C"/>
    <w:rsid w:val="00C67B0F"/>
    <w:rsid w:val="00C72FCA"/>
    <w:rsid w:val="00C7425D"/>
    <w:rsid w:val="00C74728"/>
    <w:rsid w:val="00C7557C"/>
    <w:rsid w:val="00C76E96"/>
    <w:rsid w:val="00C77132"/>
    <w:rsid w:val="00C77ABE"/>
    <w:rsid w:val="00C821A9"/>
    <w:rsid w:val="00C8595D"/>
    <w:rsid w:val="00C86EDA"/>
    <w:rsid w:val="00C90225"/>
    <w:rsid w:val="00C9080D"/>
    <w:rsid w:val="00C90F84"/>
    <w:rsid w:val="00C96E72"/>
    <w:rsid w:val="00C971E9"/>
    <w:rsid w:val="00CB1CAD"/>
    <w:rsid w:val="00CB572C"/>
    <w:rsid w:val="00CB77FE"/>
    <w:rsid w:val="00CC1DFC"/>
    <w:rsid w:val="00CC5B38"/>
    <w:rsid w:val="00CC6133"/>
    <w:rsid w:val="00CD09F0"/>
    <w:rsid w:val="00CD197F"/>
    <w:rsid w:val="00CD19E4"/>
    <w:rsid w:val="00CD30E4"/>
    <w:rsid w:val="00CD66E5"/>
    <w:rsid w:val="00CE07B0"/>
    <w:rsid w:val="00CE5F20"/>
    <w:rsid w:val="00CE7218"/>
    <w:rsid w:val="00CE79B8"/>
    <w:rsid w:val="00CF0480"/>
    <w:rsid w:val="00CF268A"/>
    <w:rsid w:val="00CF469D"/>
    <w:rsid w:val="00CF55B2"/>
    <w:rsid w:val="00CF5E22"/>
    <w:rsid w:val="00D0355D"/>
    <w:rsid w:val="00D075FB"/>
    <w:rsid w:val="00D12517"/>
    <w:rsid w:val="00D16266"/>
    <w:rsid w:val="00D215F1"/>
    <w:rsid w:val="00D21AAB"/>
    <w:rsid w:val="00D221AF"/>
    <w:rsid w:val="00D2313F"/>
    <w:rsid w:val="00D26408"/>
    <w:rsid w:val="00D31029"/>
    <w:rsid w:val="00D33078"/>
    <w:rsid w:val="00D43B12"/>
    <w:rsid w:val="00D44336"/>
    <w:rsid w:val="00D47003"/>
    <w:rsid w:val="00D501B1"/>
    <w:rsid w:val="00D51EFE"/>
    <w:rsid w:val="00D523D5"/>
    <w:rsid w:val="00D52B76"/>
    <w:rsid w:val="00D56239"/>
    <w:rsid w:val="00D57F5E"/>
    <w:rsid w:val="00D60106"/>
    <w:rsid w:val="00D60823"/>
    <w:rsid w:val="00D62A05"/>
    <w:rsid w:val="00D62CBF"/>
    <w:rsid w:val="00D63296"/>
    <w:rsid w:val="00D63C1D"/>
    <w:rsid w:val="00D66244"/>
    <w:rsid w:val="00D67305"/>
    <w:rsid w:val="00D67F33"/>
    <w:rsid w:val="00D75D3D"/>
    <w:rsid w:val="00D806A3"/>
    <w:rsid w:val="00D809A2"/>
    <w:rsid w:val="00D81F22"/>
    <w:rsid w:val="00D87DF4"/>
    <w:rsid w:val="00D91D01"/>
    <w:rsid w:val="00D92549"/>
    <w:rsid w:val="00D947FE"/>
    <w:rsid w:val="00D955FC"/>
    <w:rsid w:val="00D96F95"/>
    <w:rsid w:val="00D96FA3"/>
    <w:rsid w:val="00DA2A62"/>
    <w:rsid w:val="00DA2F1D"/>
    <w:rsid w:val="00DA4459"/>
    <w:rsid w:val="00DA450E"/>
    <w:rsid w:val="00DA71ED"/>
    <w:rsid w:val="00DB10DC"/>
    <w:rsid w:val="00DB2818"/>
    <w:rsid w:val="00DB2D65"/>
    <w:rsid w:val="00DB4DE7"/>
    <w:rsid w:val="00DB5A92"/>
    <w:rsid w:val="00DB5EF0"/>
    <w:rsid w:val="00DB780C"/>
    <w:rsid w:val="00DB7C72"/>
    <w:rsid w:val="00DC4525"/>
    <w:rsid w:val="00DC4EDE"/>
    <w:rsid w:val="00DC6016"/>
    <w:rsid w:val="00DC67DF"/>
    <w:rsid w:val="00DD5654"/>
    <w:rsid w:val="00DD7E81"/>
    <w:rsid w:val="00DE024F"/>
    <w:rsid w:val="00DE2CD6"/>
    <w:rsid w:val="00DE4BEB"/>
    <w:rsid w:val="00DE6774"/>
    <w:rsid w:val="00DE71A1"/>
    <w:rsid w:val="00DE7B69"/>
    <w:rsid w:val="00DF015A"/>
    <w:rsid w:val="00DF0C39"/>
    <w:rsid w:val="00DF3B33"/>
    <w:rsid w:val="00DF460F"/>
    <w:rsid w:val="00DF6F93"/>
    <w:rsid w:val="00E027EA"/>
    <w:rsid w:val="00E03BF9"/>
    <w:rsid w:val="00E0645C"/>
    <w:rsid w:val="00E1237A"/>
    <w:rsid w:val="00E14303"/>
    <w:rsid w:val="00E14F44"/>
    <w:rsid w:val="00E15B39"/>
    <w:rsid w:val="00E15B6A"/>
    <w:rsid w:val="00E16439"/>
    <w:rsid w:val="00E17F22"/>
    <w:rsid w:val="00E20BFB"/>
    <w:rsid w:val="00E240F6"/>
    <w:rsid w:val="00E24C97"/>
    <w:rsid w:val="00E27F7B"/>
    <w:rsid w:val="00E339B2"/>
    <w:rsid w:val="00E3632B"/>
    <w:rsid w:val="00E37A41"/>
    <w:rsid w:val="00E44AC6"/>
    <w:rsid w:val="00E476B6"/>
    <w:rsid w:val="00E50B80"/>
    <w:rsid w:val="00E52841"/>
    <w:rsid w:val="00E53936"/>
    <w:rsid w:val="00E53BAD"/>
    <w:rsid w:val="00E53F66"/>
    <w:rsid w:val="00E550E6"/>
    <w:rsid w:val="00E554CC"/>
    <w:rsid w:val="00E5587F"/>
    <w:rsid w:val="00E61CCA"/>
    <w:rsid w:val="00E61F43"/>
    <w:rsid w:val="00E61FED"/>
    <w:rsid w:val="00E6381A"/>
    <w:rsid w:val="00E64440"/>
    <w:rsid w:val="00E67765"/>
    <w:rsid w:val="00E709E2"/>
    <w:rsid w:val="00E76816"/>
    <w:rsid w:val="00E769FC"/>
    <w:rsid w:val="00E856C5"/>
    <w:rsid w:val="00E9306C"/>
    <w:rsid w:val="00E975DE"/>
    <w:rsid w:val="00EA7FAC"/>
    <w:rsid w:val="00EB1B55"/>
    <w:rsid w:val="00EB3FB5"/>
    <w:rsid w:val="00EB40FC"/>
    <w:rsid w:val="00EB5295"/>
    <w:rsid w:val="00EB6BB7"/>
    <w:rsid w:val="00EC147E"/>
    <w:rsid w:val="00EC23F3"/>
    <w:rsid w:val="00EC4F2D"/>
    <w:rsid w:val="00EC799C"/>
    <w:rsid w:val="00ED3143"/>
    <w:rsid w:val="00EE02C4"/>
    <w:rsid w:val="00EE21BE"/>
    <w:rsid w:val="00EE2F78"/>
    <w:rsid w:val="00EE352C"/>
    <w:rsid w:val="00EF0DDB"/>
    <w:rsid w:val="00EF4B96"/>
    <w:rsid w:val="00EF50DE"/>
    <w:rsid w:val="00F01424"/>
    <w:rsid w:val="00F029DA"/>
    <w:rsid w:val="00F03B19"/>
    <w:rsid w:val="00F14DA9"/>
    <w:rsid w:val="00F151DC"/>
    <w:rsid w:val="00F16BB1"/>
    <w:rsid w:val="00F21AAF"/>
    <w:rsid w:val="00F231C4"/>
    <w:rsid w:val="00F25EDE"/>
    <w:rsid w:val="00F26650"/>
    <w:rsid w:val="00F27B1C"/>
    <w:rsid w:val="00F305AE"/>
    <w:rsid w:val="00F322B7"/>
    <w:rsid w:val="00F32EB1"/>
    <w:rsid w:val="00F34F73"/>
    <w:rsid w:val="00F42858"/>
    <w:rsid w:val="00F43826"/>
    <w:rsid w:val="00F438E3"/>
    <w:rsid w:val="00F5046A"/>
    <w:rsid w:val="00F53901"/>
    <w:rsid w:val="00F54A23"/>
    <w:rsid w:val="00F61A6C"/>
    <w:rsid w:val="00F6441E"/>
    <w:rsid w:val="00F6659E"/>
    <w:rsid w:val="00F669DD"/>
    <w:rsid w:val="00F670FB"/>
    <w:rsid w:val="00F6722B"/>
    <w:rsid w:val="00F70982"/>
    <w:rsid w:val="00F714E3"/>
    <w:rsid w:val="00F72206"/>
    <w:rsid w:val="00F72F2C"/>
    <w:rsid w:val="00F73E62"/>
    <w:rsid w:val="00F748FE"/>
    <w:rsid w:val="00F7562D"/>
    <w:rsid w:val="00F757CE"/>
    <w:rsid w:val="00F85A70"/>
    <w:rsid w:val="00F85EEE"/>
    <w:rsid w:val="00F90753"/>
    <w:rsid w:val="00F90BB4"/>
    <w:rsid w:val="00F90F87"/>
    <w:rsid w:val="00F912D5"/>
    <w:rsid w:val="00F962D1"/>
    <w:rsid w:val="00F96B43"/>
    <w:rsid w:val="00FA0767"/>
    <w:rsid w:val="00FA5B6F"/>
    <w:rsid w:val="00FB2C8A"/>
    <w:rsid w:val="00FB2DD3"/>
    <w:rsid w:val="00FB555C"/>
    <w:rsid w:val="00FB67C5"/>
    <w:rsid w:val="00FB6960"/>
    <w:rsid w:val="00FC2FE3"/>
    <w:rsid w:val="00FC508C"/>
    <w:rsid w:val="00FC7E86"/>
    <w:rsid w:val="00FD020C"/>
    <w:rsid w:val="00FD0A20"/>
    <w:rsid w:val="00FD1414"/>
    <w:rsid w:val="00FD3881"/>
    <w:rsid w:val="00FD422F"/>
    <w:rsid w:val="00FE0A35"/>
    <w:rsid w:val="00FE323A"/>
    <w:rsid w:val="00FF275C"/>
    <w:rsid w:val="00FF5032"/>
    <w:rsid w:val="00FF535F"/>
    <w:rsid w:val="00FF5B41"/>
    <w:rsid w:val="00FF6D57"/>
    <w:rsid w:val="00FF7D29"/>
    <w:rsid w:val="06B737EC"/>
    <w:rsid w:val="19EB062A"/>
    <w:rsid w:val="1D5945CA"/>
    <w:rsid w:val="1EF025D2"/>
    <w:rsid w:val="1F0BF775"/>
    <w:rsid w:val="2099EF92"/>
    <w:rsid w:val="20C94203"/>
    <w:rsid w:val="3BA1E348"/>
    <w:rsid w:val="3E7F8DB1"/>
    <w:rsid w:val="4D4F4E84"/>
    <w:rsid w:val="4E479A66"/>
    <w:rsid w:val="52E42072"/>
    <w:rsid w:val="563983EE"/>
    <w:rsid w:val="59F1F713"/>
    <w:rsid w:val="5B0CF511"/>
    <w:rsid w:val="5CA8C572"/>
    <w:rsid w:val="644BB860"/>
    <w:rsid w:val="650F7F5A"/>
    <w:rsid w:val="670EC6F7"/>
    <w:rsid w:val="6C16DBCE"/>
    <w:rsid w:val="6D160E9F"/>
    <w:rsid w:val="7348C688"/>
    <w:rsid w:val="7367D527"/>
    <w:rsid w:val="77842E17"/>
    <w:rsid w:val="7834290B"/>
    <w:rsid w:val="78DC3679"/>
    <w:rsid w:val="79EC025B"/>
    <w:rsid w:val="7F38D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4a31"/>
    </o:shapedefaults>
    <o:shapelayout v:ext="edit">
      <o:idmap v:ext="edit" data="2"/>
    </o:shapelayout>
  </w:shapeDefaults>
  <w:decimalSymbol w:val=","/>
  <w:listSeparator w:val=";"/>
  <w14:docId w14:val="5563A579"/>
  <w15:docId w15:val="{8FA760BD-F90F-4E23-85EC-F6C30E4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Odstavec"/>
    <w:qFormat/>
    <w:rsid w:val="00771C1D"/>
    <w:pPr>
      <w:keepLines/>
      <w:spacing w:line="260" w:lineRule="exact"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D221AF"/>
    <w:pPr>
      <w:keepNext/>
      <w:keepLines/>
      <w:numPr>
        <w:numId w:val="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D221AF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D221AF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D221AF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D221AF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D221AF"/>
    <w:pPr>
      <w:outlineLvl w:val="5"/>
    </w:pPr>
  </w:style>
  <w:style w:type="paragraph" w:styleId="Nadpis7">
    <w:name w:val="heading 7"/>
    <w:basedOn w:val="Nadpis5"/>
    <w:next w:val="Normln"/>
    <w:qFormat/>
    <w:rsid w:val="00D221AF"/>
    <w:pPr>
      <w:outlineLvl w:val="6"/>
    </w:pPr>
  </w:style>
  <w:style w:type="paragraph" w:styleId="Nadpis8">
    <w:name w:val="heading 8"/>
    <w:basedOn w:val="Nadpis5"/>
    <w:next w:val="Normln"/>
    <w:qFormat/>
    <w:rsid w:val="00D221AF"/>
    <w:pPr>
      <w:outlineLvl w:val="7"/>
    </w:pPr>
  </w:style>
  <w:style w:type="paragraph" w:styleId="Nadpis9">
    <w:name w:val="heading 9"/>
    <w:basedOn w:val="Nadpis5"/>
    <w:next w:val="Normln"/>
    <w:qFormat/>
    <w:rsid w:val="00D221AF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D221AF"/>
  </w:style>
  <w:style w:type="character" w:styleId="slostrnky">
    <w:name w:val="page number"/>
    <w:basedOn w:val="Standardnpsmoodstavce"/>
    <w:rsid w:val="00D221AF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D221AF"/>
  </w:style>
  <w:style w:type="paragraph" w:styleId="Hlavikarejstku">
    <w:name w:val="index heading"/>
    <w:basedOn w:val="Normln"/>
    <w:next w:val="Rejstk1"/>
    <w:semiHidden/>
    <w:rsid w:val="00D221AF"/>
  </w:style>
  <w:style w:type="character" w:styleId="Hypertextovodkaz">
    <w:name w:val="Hyperlink"/>
    <w:basedOn w:val="Standardnpsmoodstavce"/>
    <w:uiPriority w:val="99"/>
    <w:rsid w:val="00D221A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221AF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D221AF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D221AF"/>
    <w:pPr>
      <w:ind w:left="567"/>
    </w:pPr>
  </w:style>
  <w:style w:type="paragraph" w:customStyle="1" w:styleId="Pedsazen">
    <w:name w:val="Předsazený"/>
    <w:basedOn w:val="Normln"/>
    <w:next w:val="Normln"/>
    <w:rsid w:val="00D221AF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D221AF"/>
    <w:pPr>
      <w:ind w:left="283"/>
    </w:pPr>
  </w:style>
  <w:style w:type="paragraph" w:styleId="Rejstk3">
    <w:name w:val="index 3"/>
    <w:basedOn w:val="Normln"/>
    <w:next w:val="Normln"/>
    <w:autoRedefine/>
    <w:semiHidden/>
    <w:rsid w:val="00D221AF"/>
    <w:pPr>
      <w:ind w:left="566"/>
    </w:pPr>
  </w:style>
  <w:style w:type="paragraph" w:customStyle="1" w:styleId="Systmovpole">
    <w:name w:val="Systémová pole"/>
    <w:basedOn w:val="Pedsazen"/>
    <w:rsid w:val="00D221AF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D221AF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D221AF"/>
    <w:pPr>
      <w:spacing w:after="120"/>
    </w:pPr>
  </w:style>
  <w:style w:type="paragraph" w:customStyle="1" w:styleId="Vloenobjekt">
    <w:name w:val="Vložený objekt"/>
    <w:basedOn w:val="Normln"/>
    <w:rsid w:val="00D221AF"/>
    <w:pPr>
      <w:spacing w:after="280"/>
    </w:pPr>
  </w:style>
  <w:style w:type="paragraph" w:styleId="Zhlav">
    <w:name w:val="header"/>
    <w:basedOn w:val="Normln"/>
    <w:rsid w:val="00D221AF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link w:val="ZpatChar"/>
    <w:uiPriority w:val="99"/>
    <w:rsid w:val="00D221AF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D221AF"/>
    <w:rPr>
      <w:rFonts w:ascii="Courier New" w:hAnsi="Courier New"/>
      <w:noProof/>
      <w:sz w:val="16"/>
    </w:rPr>
  </w:style>
  <w:style w:type="character" w:styleId="Znakapoznpodarou">
    <w:name w:val="footnote reference"/>
    <w:basedOn w:val="Standardnpsmoodstavce"/>
    <w:semiHidden/>
    <w:rsid w:val="00D221AF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D221AF"/>
    <w:rPr>
      <w:vertAlign w:val="superscript"/>
    </w:rPr>
  </w:style>
  <w:style w:type="paragraph" w:customStyle="1" w:styleId="NormlnOdstavec">
    <w:name w:val="Normální.Odstavec"/>
    <w:rsid w:val="00D221AF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D221AF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D221AF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2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paragraph" w:customStyle="1" w:styleId="Zkladnodstavec">
    <w:name w:val="[Základní odstavec]"/>
    <w:basedOn w:val="Normln"/>
    <w:uiPriority w:val="99"/>
    <w:rsid w:val="00D62CBF"/>
    <w:pPr>
      <w:keepLine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B46E0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EC23F3"/>
    <w:pPr>
      <w:keepLines w:val="0"/>
      <w:framePr w:hSpace="187" w:wrap="around" w:hAnchor="margin" w:xAlign="center" w:y="721"/>
      <w:spacing w:before="480" w:after="480"/>
      <w:contextualSpacing/>
    </w:pPr>
    <w:rPr>
      <w:rFonts w:asciiTheme="minorHAnsi" w:eastAsiaTheme="minorEastAsia" w:hAnsiTheme="minorHAnsi" w:cstheme="minorBidi"/>
      <w:b/>
      <w:bCs/>
      <w:color w:val="C0504D" w:themeColor="accent2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4"/>
    <w:rsid w:val="00EC23F3"/>
    <w:rPr>
      <w:rFonts w:asciiTheme="minorHAnsi" w:eastAsiaTheme="minorEastAsia" w:hAnsiTheme="minorHAnsi" w:cstheme="minorBidi"/>
      <w:b/>
      <w:bCs/>
      <w:color w:val="C0504D" w:themeColor="accent2"/>
      <w:lang w:eastAsia="en-US"/>
    </w:rPr>
  </w:style>
  <w:style w:type="paragraph" w:styleId="Normlnweb">
    <w:name w:val="Normal (Web)"/>
    <w:basedOn w:val="Normln"/>
    <w:uiPriority w:val="99"/>
    <w:unhideWhenUsed/>
    <w:rsid w:val="00A65A94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65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5A9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5A94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5A94"/>
    <w:rPr>
      <w:rFonts w:ascii="Verdana" w:hAnsi="Verdana"/>
      <w:b/>
      <w:bCs/>
    </w:rPr>
  </w:style>
  <w:style w:type="paragraph" w:customStyle="1" w:styleId="Default">
    <w:name w:val="Default"/>
    <w:rsid w:val="00E677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semiHidden/>
    <w:unhideWhenUsed/>
    <w:rsid w:val="00E61F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4A97"/>
    <w:pPr>
      <w:keepLines w:val="0"/>
      <w:spacing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Vchozstyl">
    <w:name w:val="Výchozí styl"/>
    <w:rsid w:val="008B4A9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B4A97"/>
    <w:rPr>
      <w:i/>
      <w:iCs/>
    </w:rPr>
  </w:style>
  <w:style w:type="paragraph" w:customStyle="1" w:styleId="perex">
    <w:name w:val="perex"/>
    <w:basedOn w:val="Normln"/>
    <w:rsid w:val="001D089C"/>
    <w:pPr>
      <w:keepLines w:val="0"/>
      <w:spacing w:before="100" w:beforeAutospacing="1" w:after="100" w:afterAutospacing="1" w:line="240" w:lineRule="auto"/>
    </w:pPr>
    <w:rPr>
      <w:rFonts w:ascii="Calibri" w:hAnsi="Calibri"/>
      <w:sz w:val="22"/>
      <w:szCs w:val="24"/>
    </w:rPr>
  </w:style>
  <w:style w:type="character" w:styleId="Siln">
    <w:name w:val="Strong"/>
    <w:uiPriority w:val="22"/>
    <w:qFormat/>
    <w:rsid w:val="001D08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089C"/>
    <w:pPr>
      <w:keepLines w:val="0"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089C"/>
    <w:rPr>
      <w:rFonts w:ascii="Consolas" w:eastAsia="Calibri" w:hAnsi="Consolas"/>
      <w:sz w:val="21"/>
      <w:szCs w:val="21"/>
      <w:lang w:eastAsia="en-US"/>
    </w:rPr>
  </w:style>
  <w:style w:type="paragraph" w:customStyle="1" w:styleId="Vchoz">
    <w:name w:val="Výchozí"/>
    <w:rsid w:val="001D089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47FE"/>
    <w:rPr>
      <w:rFonts w:ascii="AvantGarGotItcTEEExtLig" w:hAnsi="AvantGarGotItcTEEExtLig"/>
      <w:sz w:val="18"/>
    </w:rPr>
  </w:style>
  <w:style w:type="character" w:styleId="Zdraznn">
    <w:name w:val="Emphasis"/>
    <w:uiPriority w:val="20"/>
    <w:qFormat/>
    <w:rsid w:val="00DE024F"/>
    <w:rPr>
      <w:i/>
      <w:iCs/>
    </w:rPr>
  </w:style>
  <w:style w:type="paragraph" w:customStyle="1" w:styleId="contact">
    <w:name w:val="contact"/>
    <w:basedOn w:val="Normln"/>
    <w:rsid w:val="00C63C90"/>
    <w:pPr>
      <w:keepLine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ec5a81-e4d6-4674-97f3-e9220f0136c1">
    <w:name w:val="baec5a81-e4d6-4674-97f3-e9220f0136c1"/>
    <w:rsid w:val="00C63C90"/>
  </w:style>
  <w:style w:type="paragraph" w:styleId="Bezmezer">
    <w:name w:val="No Spacing"/>
    <w:uiPriority w:val="1"/>
    <w:qFormat/>
    <w:rsid w:val="00EB6BB7"/>
    <w:rPr>
      <w:sz w:val="24"/>
      <w:szCs w:val="24"/>
    </w:rPr>
  </w:style>
  <w:style w:type="paragraph" w:styleId="Revize">
    <w:name w:val="Revision"/>
    <w:hidden/>
    <w:uiPriority w:val="99"/>
    <w:semiHidden/>
    <w:rsid w:val="00A151A9"/>
    <w:rPr>
      <w:rFonts w:ascii="Verdana" w:hAnsi="Verdana"/>
      <w:sz w:val="18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0F642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0F64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dpiskapitoly">
    <w:name w:val="nadpis kapitoly"/>
    <w:rsid w:val="00AA1CA0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Podnadpiskapitoly">
    <w:name w:val="Podnadpis kapitoly"/>
    <w:rsid w:val="00AA1CA0"/>
    <w:pPr>
      <w:spacing w:after="80"/>
    </w:pPr>
    <w:rPr>
      <w:rFonts w:ascii="Verdana" w:hAnsi="Verdana"/>
      <w:b/>
      <w:color w:val="000000"/>
    </w:rPr>
  </w:style>
  <w:style w:type="table" w:customStyle="1" w:styleId="Mkatabulky1">
    <w:name w:val="Mřížka tabulky1"/>
    <w:basedOn w:val="Normlntabulka"/>
    <w:next w:val="Mkatabulky"/>
    <w:uiPriority w:val="39"/>
    <w:rsid w:val="00794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basedOn w:val="Standardnpsmoodstavce"/>
    <w:rsid w:val="00B7323E"/>
  </w:style>
  <w:style w:type="paragraph" w:styleId="Zkladntext">
    <w:name w:val="Body Text"/>
    <w:basedOn w:val="Normln"/>
    <w:link w:val="ZkladntextChar"/>
    <w:uiPriority w:val="1"/>
    <w:semiHidden/>
    <w:unhideWhenUsed/>
    <w:rsid w:val="00F96B43"/>
    <w:pPr>
      <w:keepLines w:val="0"/>
      <w:autoSpaceDE w:val="0"/>
      <w:autoSpaceDN w:val="0"/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96B43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xxmsonormal">
    <w:name w:val="x_x_msonormal"/>
    <w:basedOn w:val="Normln"/>
    <w:rsid w:val="006C6E46"/>
    <w:pPr>
      <w:keepLines w:val="0"/>
      <w:spacing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szif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ionalnipotravina.c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6" ma:contentTypeDescription="Vytvoří nový dokument" ma:contentTypeScope="" ma:versionID="72528c3c1fea3699d7c8cee58ccde4c7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f827c96af5e8c309d75f94901b564c76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ad41a-5694-4d49-a322-eaa30e297f44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B752-D184-4CAB-AC70-CBFCC8CE9F0A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2.xml><?xml version="1.0" encoding="utf-8"?>
<ds:datastoreItem xmlns:ds="http://schemas.openxmlformats.org/officeDocument/2006/customXml" ds:itemID="{90876DD2-9BB9-4163-A17E-5B8080F6D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7DFC6-9BB4-4E8D-9400-5D5D0BA2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43312-0ACB-4801-8CEC-B2B792FA3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UNICORN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creator>Michaela Černá</dc:creator>
  <dc:description>šablona projektu Šabl III (08-09/98) verze 3.00</dc:description>
  <cp:lastModifiedBy>Helena Laštůvková</cp:lastModifiedBy>
  <cp:revision>2</cp:revision>
  <cp:lastPrinted>2023-05-03T13:07:00Z</cp:lastPrinted>
  <dcterms:created xsi:type="dcterms:W3CDTF">2023-06-07T08:12:00Z</dcterms:created>
  <dcterms:modified xsi:type="dcterms:W3CDTF">2023-06-07T08:12:00Z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  <property fmtid="{D5CDD505-2E9C-101B-9397-08002B2CF9AE}" pid="3" name="ContentTypeId">
    <vt:lpwstr>0x0101003B7EEAB92C506548BE39F1259A1E3D58</vt:lpwstr>
  </property>
  <property fmtid="{D5CDD505-2E9C-101B-9397-08002B2CF9AE}" pid="4" name="MediaServiceImageTags">
    <vt:lpwstr/>
  </property>
</Properties>
</file>